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F8FE8" w14:textId="77777777" w:rsidR="00B25BEA" w:rsidRPr="002803E1" w:rsidRDefault="00B25BEA" w:rsidP="007D405F">
      <w:pPr>
        <w:rPr>
          <w:rFonts w:ascii="Calibri" w:hAnsi="Calibri" w:cs="Calibri"/>
          <w:b/>
          <w:bCs/>
          <w:color w:val="2C614A"/>
          <w:sz w:val="22"/>
          <w:szCs w:val="22"/>
        </w:rPr>
      </w:pPr>
    </w:p>
    <w:p w14:paraId="036F7881" w14:textId="77777777" w:rsidR="002C768E" w:rsidRPr="002803E1" w:rsidRDefault="002C768E" w:rsidP="007D405F">
      <w:pPr>
        <w:rPr>
          <w:rFonts w:ascii="Calibri" w:hAnsi="Calibri" w:cs="Calibri"/>
          <w:b/>
          <w:bCs/>
          <w:color w:val="2C614A"/>
          <w:sz w:val="22"/>
          <w:szCs w:val="22"/>
        </w:rPr>
      </w:pPr>
    </w:p>
    <w:p w14:paraId="037E6F67" w14:textId="2974C71F" w:rsidR="005E3603" w:rsidRPr="002803E1" w:rsidRDefault="00F11776" w:rsidP="007D405F">
      <w:pPr>
        <w:rPr>
          <w:rFonts w:ascii="Calibri" w:hAnsi="Calibri" w:cs="Calibri"/>
          <w:b/>
          <w:bCs/>
          <w:color w:val="2C614A"/>
          <w:sz w:val="28"/>
          <w:szCs w:val="28"/>
        </w:rPr>
      </w:pPr>
      <w:r w:rsidRPr="002803E1">
        <w:rPr>
          <w:rFonts w:ascii="Calibri" w:hAnsi="Calibri" w:cs="Calibri"/>
          <w:b/>
          <w:bCs/>
          <w:color w:val="2C614A"/>
          <w:sz w:val="28"/>
          <w:szCs w:val="28"/>
        </w:rPr>
        <w:t xml:space="preserve">Understanding </w:t>
      </w:r>
      <w:r w:rsidR="00920F00" w:rsidRPr="002803E1">
        <w:rPr>
          <w:rFonts w:ascii="Calibri" w:hAnsi="Calibri" w:cs="Calibri"/>
          <w:b/>
          <w:bCs/>
          <w:color w:val="2C614A"/>
          <w:sz w:val="28"/>
          <w:szCs w:val="28"/>
        </w:rPr>
        <w:t xml:space="preserve">the links: </w:t>
      </w:r>
      <w:r w:rsidR="008A7B3C" w:rsidRPr="002803E1">
        <w:rPr>
          <w:rFonts w:ascii="Calibri" w:hAnsi="Calibri" w:cs="Calibri"/>
          <w:b/>
          <w:bCs/>
          <w:color w:val="2C614A"/>
          <w:sz w:val="28"/>
          <w:szCs w:val="28"/>
        </w:rPr>
        <w:t>I</w:t>
      </w:r>
      <w:r w:rsidR="005E3603" w:rsidRPr="002803E1">
        <w:rPr>
          <w:rFonts w:ascii="Calibri" w:hAnsi="Calibri" w:cs="Calibri"/>
          <w:b/>
          <w:bCs/>
          <w:color w:val="2C614A"/>
          <w:sz w:val="28"/>
          <w:szCs w:val="28"/>
        </w:rPr>
        <w:t>nsurance regulation</w:t>
      </w:r>
      <w:r w:rsidR="00242773" w:rsidRPr="002803E1">
        <w:rPr>
          <w:rFonts w:ascii="Calibri" w:hAnsi="Calibri" w:cs="Calibri"/>
          <w:b/>
          <w:bCs/>
          <w:color w:val="2C614A"/>
          <w:sz w:val="28"/>
          <w:szCs w:val="28"/>
        </w:rPr>
        <w:t xml:space="preserve"> </w:t>
      </w:r>
      <w:r w:rsidR="008A7B3C" w:rsidRPr="002803E1">
        <w:rPr>
          <w:rFonts w:ascii="Calibri" w:hAnsi="Calibri" w:cs="Calibri"/>
          <w:b/>
          <w:bCs/>
          <w:color w:val="2C614A"/>
          <w:sz w:val="28"/>
          <w:szCs w:val="28"/>
        </w:rPr>
        <w:t xml:space="preserve">and </w:t>
      </w:r>
      <w:r w:rsidR="00242773" w:rsidRPr="002803E1">
        <w:rPr>
          <w:rFonts w:ascii="Calibri" w:hAnsi="Calibri" w:cs="Calibri"/>
          <w:b/>
          <w:bCs/>
          <w:color w:val="2C614A"/>
          <w:sz w:val="28"/>
          <w:szCs w:val="28"/>
        </w:rPr>
        <w:t>sustainab</w:t>
      </w:r>
      <w:r w:rsidR="005E3603" w:rsidRPr="002803E1">
        <w:rPr>
          <w:rFonts w:ascii="Calibri" w:hAnsi="Calibri" w:cs="Calibri"/>
          <w:b/>
          <w:bCs/>
          <w:color w:val="2C614A"/>
          <w:sz w:val="28"/>
          <w:szCs w:val="28"/>
        </w:rPr>
        <w:t>l</w:t>
      </w:r>
      <w:r w:rsidR="007E7844" w:rsidRPr="002803E1">
        <w:rPr>
          <w:rFonts w:ascii="Calibri" w:hAnsi="Calibri" w:cs="Calibri"/>
          <w:b/>
          <w:bCs/>
          <w:color w:val="2C614A"/>
          <w:sz w:val="28"/>
          <w:szCs w:val="28"/>
        </w:rPr>
        <w:t>e development</w:t>
      </w:r>
    </w:p>
    <w:p w14:paraId="0053ABC7" w14:textId="77777777" w:rsidR="00EF6A66" w:rsidRPr="002803E1" w:rsidRDefault="00EF6A66" w:rsidP="007D405F">
      <w:pPr>
        <w:rPr>
          <w:rFonts w:ascii="Calibri" w:hAnsi="Calibri" w:cs="Calibri"/>
          <w:b/>
          <w:bCs/>
          <w:color w:val="2C614A"/>
          <w:sz w:val="26"/>
          <w:szCs w:val="26"/>
        </w:rPr>
      </w:pPr>
    </w:p>
    <w:p w14:paraId="0B5379FF" w14:textId="33548B76" w:rsidR="00C504A1" w:rsidRPr="002803E1" w:rsidRDefault="00F6190A" w:rsidP="007D405F">
      <w:pPr>
        <w:rPr>
          <w:rFonts w:ascii="Calibri" w:hAnsi="Calibri" w:cs="Calibri"/>
          <w:b/>
          <w:bCs/>
        </w:rPr>
      </w:pPr>
      <w:r w:rsidRPr="002803E1">
        <w:rPr>
          <w:rFonts w:ascii="Calibri" w:hAnsi="Calibri" w:cs="Calibri"/>
          <w:b/>
          <w:bCs/>
        </w:rPr>
        <w:t xml:space="preserve">A </w:t>
      </w:r>
      <w:r w:rsidR="00242773" w:rsidRPr="002803E1">
        <w:rPr>
          <w:rFonts w:ascii="Calibri" w:hAnsi="Calibri" w:cs="Calibri"/>
          <w:b/>
          <w:bCs/>
        </w:rPr>
        <w:t xml:space="preserve">global consultation by </w:t>
      </w:r>
      <w:r w:rsidR="00122EC3" w:rsidRPr="002803E1">
        <w:rPr>
          <w:rFonts w:ascii="Calibri" w:hAnsi="Calibri" w:cs="Calibri"/>
          <w:b/>
          <w:bCs/>
        </w:rPr>
        <w:t>the UNEP FI Principles for Sustainabl</w:t>
      </w:r>
      <w:r w:rsidR="00A61AC7" w:rsidRPr="002803E1">
        <w:rPr>
          <w:rFonts w:ascii="Calibri" w:hAnsi="Calibri" w:cs="Calibri"/>
          <w:b/>
          <w:bCs/>
        </w:rPr>
        <w:t xml:space="preserve">e Insurance </w:t>
      </w:r>
      <w:r w:rsidR="003349E7" w:rsidRPr="002803E1">
        <w:rPr>
          <w:rFonts w:ascii="Calibri" w:hAnsi="Calibri" w:cs="Calibri"/>
          <w:b/>
          <w:bCs/>
        </w:rPr>
        <w:t xml:space="preserve">Initiative </w:t>
      </w:r>
    </w:p>
    <w:p w14:paraId="2C61BE31" w14:textId="1C7BE782" w:rsidR="005E3603" w:rsidRPr="002803E1" w:rsidRDefault="003349E7" w:rsidP="007D405F">
      <w:pPr>
        <w:rPr>
          <w:rFonts w:ascii="Calibri" w:hAnsi="Calibri" w:cs="Calibri"/>
          <w:b/>
          <w:bCs/>
        </w:rPr>
      </w:pPr>
      <w:proofErr w:type="gramStart"/>
      <w:r w:rsidRPr="002803E1">
        <w:rPr>
          <w:rFonts w:ascii="Calibri" w:hAnsi="Calibri" w:cs="Calibri"/>
          <w:b/>
          <w:bCs/>
        </w:rPr>
        <w:t>and</w:t>
      </w:r>
      <w:proofErr w:type="gramEnd"/>
      <w:r w:rsidR="00122EC3" w:rsidRPr="002803E1">
        <w:rPr>
          <w:rFonts w:ascii="Calibri" w:hAnsi="Calibri" w:cs="Calibri"/>
          <w:b/>
          <w:bCs/>
        </w:rPr>
        <w:t xml:space="preserve"> the UN</w:t>
      </w:r>
      <w:r w:rsidR="005E3603" w:rsidRPr="002803E1">
        <w:rPr>
          <w:rFonts w:ascii="Calibri" w:hAnsi="Calibri" w:cs="Calibri"/>
          <w:b/>
          <w:bCs/>
        </w:rPr>
        <w:t xml:space="preserve">EP Inquiry into the Design of a Sustainable Financial System </w:t>
      </w:r>
      <w:r w:rsidR="00122EC3" w:rsidRPr="002803E1">
        <w:rPr>
          <w:rFonts w:ascii="Calibri" w:hAnsi="Calibri" w:cs="Calibri"/>
          <w:b/>
          <w:bCs/>
        </w:rPr>
        <w:t xml:space="preserve"> </w:t>
      </w:r>
    </w:p>
    <w:p w14:paraId="3CCA2E6D" w14:textId="77777777" w:rsidR="005E3603" w:rsidRPr="002803E1" w:rsidRDefault="005E3603" w:rsidP="007D405F">
      <w:pPr>
        <w:pStyle w:val="Default"/>
        <w:pBdr>
          <w:bottom w:val="single" w:sz="6" w:space="1" w:color="auto"/>
        </w:pBdr>
        <w:rPr>
          <w:rFonts w:ascii="Calibri" w:hAnsi="Calibri" w:cs="Calibri"/>
          <w:sz w:val="22"/>
          <w:szCs w:val="22"/>
          <w:lang w:val="en-GB"/>
        </w:rPr>
      </w:pPr>
    </w:p>
    <w:p w14:paraId="57EE5C2E" w14:textId="77777777" w:rsidR="00EF6A66" w:rsidRPr="002803E1" w:rsidRDefault="00EF6A66" w:rsidP="007D405F">
      <w:pPr>
        <w:pStyle w:val="Default"/>
        <w:rPr>
          <w:rFonts w:ascii="Calibri" w:hAnsi="Calibri" w:cs="Calibri"/>
          <w:sz w:val="22"/>
          <w:szCs w:val="22"/>
          <w:lang w:val="en-GB"/>
        </w:rPr>
      </w:pPr>
    </w:p>
    <w:p w14:paraId="5817E7BA" w14:textId="118F18A0" w:rsidR="006E7C8B" w:rsidRPr="002803E1" w:rsidRDefault="00455622" w:rsidP="007D405F">
      <w:pPr>
        <w:pStyle w:val="Default"/>
        <w:rPr>
          <w:rFonts w:ascii="Calibri" w:hAnsi="Calibri" w:cs="Calibri"/>
          <w:b/>
          <w:bCs/>
          <w:color w:val="2C614A"/>
          <w:sz w:val="26"/>
          <w:szCs w:val="26"/>
          <w:lang w:val="en-GB"/>
        </w:rPr>
      </w:pPr>
      <w:r w:rsidRPr="002803E1">
        <w:rPr>
          <w:rFonts w:ascii="Calibri" w:hAnsi="Calibri" w:cs="Calibri"/>
          <w:b/>
          <w:bCs/>
          <w:color w:val="2C614A"/>
          <w:sz w:val="26"/>
          <w:szCs w:val="26"/>
          <w:lang w:val="en-GB"/>
        </w:rPr>
        <w:t xml:space="preserve">1. </w:t>
      </w:r>
      <w:r w:rsidR="00AE016A" w:rsidRPr="002803E1">
        <w:rPr>
          <w:rFonts w:ascii="Calibri" w:hAnsi="Calibri" w:cs="Calibri"/>
          <w:b/>
          <w:bCs/>
          <w:color w:val="2C614A"/>
          <w:sz w:val="26"/>
          <w:szCs w:val="26"/>
          <w:lang w:val="en-GB"/>
        </w:rPr>
        <w:t>The insurance industry and sustainable development</w:t>
      </w:r>
    </w:p>
    <w:p w14:paraId="118E5FF4" w14:textId="440EF7EE" w:rsidR="00945848" w:rsidRPr="002803E1" w:rsidRDefault="00945848" w:rsidP="007D405F">
      <w:pPr>
        <w:pStyle w:val="Default"/>
        <w:rPr>
          <w:rFonts w:ascii="Calibri" w:hAnsi="Calibri" w:cs="Calibri"/>
          <w:b/>
          <w:bCs/>
          <w:sz w:val="22"/>
          <w:szCs w:val="22"/>
          <w:lang w:val="en-GB"/>
        </w:rPr>
      </w:pPr>
    </w:p>
    <w:p w14:paraId="314BC51D" w14:textId="5EBE2D94" w:rsidR="00565961" w:rsidRPr="002803E1" w:rsidRDefault="00565961" w:rsidP="00565961">
      <w:pPr>
        <w:pStyle w:val="Default"/>
        <w:rPr>
          <w:rFonts w:ascii="Calibri" w:hAnsi="Calibri" w:cs="Calibri"/>
          <w:sz w:val="22"/>
          <w:szCs w:val="22"/>
          <w:lang w:val="en-GB"/>
        </w:rPr>
      </w:pPr>
      <w:r w:rsidRPr="002803E1">
        <w:rPr>
          <w:rFonts w:ascii="Calibri" w:hAnsi="Calibri" w:cs="Calibri"/>
          <w:sz w:val="22"/>
          <w:szCs w:val="22"/>
          <w:lang w:val="en-GB"/>
        </w:rPr>
        <w:t>Sustainable development is “development that meets the needs of the present without compromising the ability of future generations to meet their own needs.”</w:t>
      </w:r>
      <w:r w:rsidRPr="002803E1">
        <w:rPr>
          <w:rFonts w:ascii="Calibri" w:hAnsi="Calibri" w:cs="Calibri"/>
          <w:sz w:val="22"/>
          <w:szCs w:val="22"/>
          <w:vertAlign w:val="superscript"/>
          <w:lang w:val="en-GB"/>
        </w:rPr>
        <w:footnoteReference w:id="1"/>
      </w:r>
      <w:r w:rsidRPr="002803E1">
        <w:rPr>
          <w:rFonts w:ascii="Calibri" w:hAnsi="Calibri" w:cs="Calibri"/>
          <w:sz w:val="22"/>
          <w:szCs w:val="22"/>
          <w:lang w:val="en-GB"/>
        </w:rPr>
        <w:t xml:space="preserve"> It has three </w:t>
      </w:r>
      <w:r w:rsidR="009038A6" w:rsidRPr="002803E1">
        <w:rPr>
          <w:rFonts w:ascii="Calibri" w:hAnsi="Calibri" w:cs="Calibri"/>
          <w:sz w:val="22"/>
          <w:szCs w:val="22"/>
          <w:lang w:val="en-GB"/>
        </w:rPr>
        <w:t xml:space="preserve">interlocking and mutually reinforcing </w:t>
      </w:r>
      <w:r w:rsidR="00546E9B" w:rsidRPr="002803E1">
        <w:rPr>
          <w:rFonts w:ascii="Calibri" w:hAnsi="Calibri" w:cs="Calibri"/>
          <w:sz w:val="22"/>
          <w:szCs w:val="22"/>
          <w:lang w:val="en-GB"/>
        </w:rPr>
        <w:t>dimensions—economic, social</w:t>
      </w:r>
      <w:r w:rsidRPr="002803E1">
        <w:rPr>
          <w:rFonts w:ascii="Calibri" w:hAnsi="Calibri" w:cs="Calibri"/>
          <w:sz w:val="22"/>
          <w:szCs w:val="22"/>
          <w:lang w:val="en-GB"/>
        </w:rPr>
        <w:t xml:space="preserve"> and environmental</w:t>
      </w:r>
      <w:r w:rsidR="009038A6" w:rsidRPr="002803E1">
        <w:rPr>
          <w:rFonts w:ascii="Calibri" w:hAnsi="Calibri" w:cs="Calibri"/>
          <w:sz w:val="22"/>
          <w:szCs w:val="22"/>
          <w:lang w:val="en-GB"/>
        </w:rPr>
        <w:t xml:space="preserve"> sustainability</w:t>
      </w:r>
      <w:r w:rsidRPr="002803E1">
        <w:rPr>
          <w:rFonts w:ascii="Calibri" w:hAnsi="Calibri" w:cs="Calibri"/>
          <w:sz w:val="22"/>
          <w:szCs w:val="22"/>
          <w:lang w:val="en-GB"/>
        </w:rPr>
        <w:t>.</w:t>
      </w:r>
      <w:r w:rsidR="0006549B" w:rsidRPr="002803E1">
        <w:rPr>
          <w:rFonts w:ascii="Calibri" w:hAnsi="Calibri" w:cs="Calibri"/>
          <w:sz w:val="22"/>
          <w:szCs w:val="22"/>
          <w:lang w:val="en-GB"/>
        </w:rPr>
        <w:t xml:space="preserve"> </w:t>
      </w:r>
      <w:r w:rsidR="00096BD8" w:rsidRPr="002803E1">
        <w:rPr>
          <w:rFonts w:ascii="Calibri" w:hAnsi="Calibri" w:cs="Calibri"/>
          <w:sz w:val="22"/>
          <w:szCs w:val="22"/>
          <w:lang w:val="en-GB"/>
        </w:rPr>
        <w:t>Furthermore</w:t>
      </w:r>
      <w:r w:rsidR="00D0080C" w:rsidRPr="002803E1">
        <w:rPr>
          <w:rFonts w:ascii="Calibri" w:hAnsi="Calibri" w:cs="Calibri"/>
          <w:sz w:val="22"/>
          <w:szCs w:val="22"/>
          <w:lang w:val="en-GB"/>
        </w:rPr>
        <w:t>, each of these dimensions has</w:t>
      </w:r>
      <w:r w:rsidR="00CB226C" w:rsidRPr="002803E1">
        <w:rPr>
          <w:rFonts w:ascii="Calibri" w:hAnsi="Calibri" w:cs="Calibri"/>
          <w:sz w:val="22"/>
          <w:szCs w:val="22"/>
          <w:lang w:val="en-GB"/>
        </w:rPr>
        <w:t xml:space="preserve"> a </w:t>
      </w:r>
      <w:r w:rsidR="0006549B" w:rsidRPr="002803E1">
        <w:rPr>
          <w:rFonts w:ascii="Calibri" w:hAnsi="Calibri" w:cs="Calibri"/>
          <w:sz w:val="22"/>
          <w:szCs w:val="22"/>
          <w:lang w:val="en-GB"/>
        </w:rPr>
        <w:t>governance</w:t>
      </w:r>
      <w:r w:rsidR="00CB226C" w:rsidRPr="002803E1">
        <w:rPr>
          <w:rFonts w:ascii="Calibri" w:hAnsi="Calibri" w:cs="Calibri"/>
          <w:sz w:val="22"/>
          <w:szCs w:val="22"/>
          <w:lang w:val="en-GB"/>
        </w:rPr>
        <w:t xml:space="preserve"> dimension</w:t>
      </w:r>
      <w:r w:rsidR="0006549B" w:rsidRPr="002803E1">
        <w:rPr>
          <w:rFonts w:ascii="Calibri" w:hAnsi="Calibri" w:cs="Calibri"/>
          <w:sz w:val="22"/>
          <w:szCs w:val="22"/>
          <w:lang w:val="en-GB"/>
        </w:rPr>
        <w:t>.</w:t>
      </w:r>
    </w:p>
    <w:p w14:paraId="7012BB94" w14:textId="77777777" w:rsidR="00565961" w:rsidRPr="002803E1" w:rsidRDefault="00565961" w:rsidP="007D405F">
      <w:pPr>
        <w:pStyle w:val="Default"/>
        <w:rPr>
          <w:rFonts w:ascii="Calibri" w:hAnsi="Calibri" w:cs="Calibri"/>
          <w:sz w:val="22"/>
          <w:szCs w:val="22"/>
          <w:lang w:val="en-GB"/>
        </w:rPr>
      </w:pPr>
    </w:p>
    <w:p w14:paraId="6E671FA8" w14:textId="4C5BEAA7" w:rsidR="00EB002A" w:rsidRPr="002803E1" w:rsidRDefault="00EB4D72" w:rsidP="00546E9B">
      <w:pPr>
        <w:pStyle w:val="Default"/>
        <w:rPr>
          <w:rFonts w:ascii="Calibri" w:hAnsi="Calibri" w:cs="Calibri"/>
          <w:sz w:val="22"/>
          <w:szCs w:val="22"/>
          <w:lang w:val="en-GB"/>
        </w:rPr>
      </w:pPr>
      <w:r w:rsidRPr="002803E1">
        <w:rPr>
          <w:rFonts w:ascii="Calibri" w:hAnsi="Calibri" w:cs="Calibri"/>
          <w:sz w:val="22"/>
          <w:szCs w:val="22"/>
          <w:lang w:val="en-GB"/>
        </w:rPr>
        <w:t xml:space="preserve">The convergence of </w:t>
      </w:r>
      <w:r w:rsidR="00EB002A" w:rsidRPr="002803E1">
        <w:rPr>
          <w:rFonts w:ascii="Calibri" w:hAnsi="Calibri" w:cs="Calibri"/>
          <w:sz w:val="22"/>
          <w:szCs w:val="22"/>
          <w:lang w:val="en-GB"/>
        </w:rPr>
        <w:t>environment</w:t>
      </w:r>
      <w:r w:rsidR="000D76A6" w:rsidRPr="002803E1">
        <w:rPr>
          <w:rFonts w:ascii="Calibri" w:hAnsi="Calibri" w:cs="Calibri"/>
          <w:sz w:val="22"/>
          <w:szCs w:val="22"/>
          <w:lang w:val="en-GB"/>
        </w:rPr>
        <w:t>al, soc</w:t>
      </w:r>
      <w:r w:rsidR="0006549B" w:rsidRPr="002803E1">
        <w:rPr>
          <w:rFonts w:ascii="Calibri" w:hAnsi="Calibri" w:cs="Calibri"/>
          <w:sz w:val="22"/>
          <w:szCs w:val="22"/>
          <w:lang w:val="en-GB"/>
        </w:rPr>
        <w:t>ial and governance (ESG) issues</w:t>
      </w:r>
      <w:r w:rsidR="006541B9" w:rsidRPr="002803E1">
        <w:rPr>
          <w:rFonts w:ascii="Calibri" w:hAnsi="Calibri" w:cs="Calibri"/>
          <w:sz w:val="22"/>
          <w:szCs w:val="22"/>
          <w:lang w:val="en-GB"/>
        </w:rPr>
        <w:t xml:space="preserve"> that </w:t>
      </w:r>
      <w:r w:rsidR="0006549B" w:rsidRPr="002803E1">
        <w:rPr>
          <w:rFonts w:ascii="Calibri" w:hAnsi="Calibri" w:cs="Calibri"/>
          <w:sz w:val="22"/>
          <w:szCs w:val="22"/>
          <w:lang w:val="en-GB"/>
        </w:rPr>
        <w:t xml:space="preserve">have economic implications and </w:t>
      </w:r>
      <w:r w:rsidR="00546E9B" w:rsidRPr="002803E1">
        <w:rPr>
          <w:rFonts w:ascii="Calibri" w:hAnsi="Calibri" w:cs="Calibri"/>
          <w:sz w:val="22"/>
          <w:szCs w:val="22"/>
          <w:lang w:val="en-GB"/>
        </w:rPr>
        <w:t>un</w:t>
      </w:r>
      <w:r w:rsidR="0006549B" w:rsidRPr="002803E1">
        <w:rPr>
          <w:rFonts w:ascii="Calibri" w:hAnsi="Calibri" w:cs="Calibri"/>
          <w:sz w:val="22"/>
          <w:szCs w:val="22"/>
          <w:lang w:val="en-GB"/>
        </w:rPr>
        <w:t>dermine sustainable developme</w:t>
      </w:r>
      <w:r w:rsidR="006541B9" w:rsidRPr="002803E1">
        <w:rPr>
          <w:rFonts w:ascii="Calibri" w:hAnsi="Calibri" w:cs="Calibri"/>
          <w:sz w:val="22"/>
          <w:szCs w:val="22"/>
          <w:lang w:val="en-GB"/>
        </w:rPr>
        <w:t>nt</w:t>
      </w:r>
      <w:r w:rsidR="0006549B" w:rsidRPr="002803E1">
        <w:rPr>
          <w:rFonts w:ascii="Calibri" w:hAnsi="Calibri" w:cs="Calibri"/>
          <w:sz w:val="22"/>
          <w:szCs w:val="22"/>
          <w:lang w:val="en-GB"/>
        </w:rPr>
        <w:t xml:space="preserve"> </w:t>
      </w:r>
      <w:r w:rsidRPr="002803E1">
        <w:rPr>
          <w:rFonts w:ascii="Calibri" w:hAnsi="Calibri" w:cs="Calibri"/>
          <w:sz w:val="22"/>
          <w:szCs w:val="22"/>
          <w:lang w:val="en-GB"/>
        </w:rPr>
        <w:t>is posing a shared risk to the insurance</w:t>
      </w:r>
      <w:r w:rsidR="00121DD4" w:rsidRPr="002803E1">
        <w:rPr>
          <w:rStyle w:val="FootnoteReference"/>
          <w:rFonts w:ascii="Calibri" w:hAnsi="Calibri"/>
          <w:sz w:val="22"/>
          <w:szCs w:val="22"/>
          <w:lang w:val="en-GB"/>
        </w:rPr>
        <w:footnoteReference w:id="2"/>
      </w:r>
      <w:r w:rsidRPr="002803E1">
        <w:rPr>
          <w:rFonts w:ascii="Calibri" w:hAnsi="Calibri" w:cs="Calibri"/>
          <w:sz w:val="22"/>
          <w:szCs w:val="22"/>
          <w:lang w:val="en-GB"/>
        </w:rPr>
        <w:t xml:space="preserve"> industry, </w:t>
      </w:r>
      <w:r w:rsidR="00546E9B" w:rsidRPr="002803E1">
        <w:rPr>
          <w:rFonts w:ascii="Calibri" w:hAnsi="Calibri" w:cs="Calibri"/>
          <w:sz w:val="22"/>
          <w:szCs w:val="22"/>
          <w:lang w:val="en-GB"/>
        </w:rPr>
        <w:t>business, government</w:t>
      </w:r>
      <w:r w:rsidRPr="002803E1">
        <w:rPr>
          <w:rFonts w:ascii="Calibri" w:hAnsi="Calibri" w:cs="Calibri"/>
          <w:sz w:val="22"/>
          <w:szCs w:val="22"/>
          <w:lang w:val="en-GB"/>
        </w:rPr>
        <w:t xml:space="preserve"> and society at large</w:t>
      </w:r>
      <w:r w:rsidR="00565961" w:rsidRPr="002803E1">
        <w:rPr>
          <w:rFonts w:ascii="Calibri" w:hAnsi="Calibri" w:cs="Calibri"/>
          <w:sz w:val="22"/>
          <w:szCs w:val="22"/>
          <w:lang w:val="en-GB"/>
        </w:rPr>
        <w:t xml:space="preserve">. </w:t>
      </w:r>
    </w:p>
    <w:p w14:paraId="10690E6B" w14:textId="77777777" w:rsidR="00EB002A" w:rsidRPr="002803E1" w:rsidRDefault="00EB002A" w:rsidP="00546E9B">
      <w:pPr>
        <w:pStyle w:val="Default"/>
        <w:rPr>
          <w:rFonts w:ascii="Calibri" w:hAnsi="Calibri" w:cs="Calibri"/>
          <w:sz w:val="22"/>
          <w:szCs w:val="22"/>
          <w:lang w:val="en-GB"/>
        </w:rPr>
      </w:pPr>
    </w:p>
    <w:p w14:paraId="125CFC6A" w14:textId="7ECF574C" w:rsidR="00546E9B" w:rsidRPr="002803E1" w:rsidRDefault="00546E9B" w:rsidP="00546E9B">
      <w:pPr>
        <w:pStyle w:val="Default"/>
        <w:rPr>
          <w:rFonts w:ascii="Calibri" w:hAnsi="Calibri" w:cs="Calibri"/>
          <w:sz w:val="22"/>
          <w:szCs w:val="22"/>
          <w:lang w:val="en-GB"/>
        </w:rPr>
      </w:pPr>
      <w:r w:rsidRPr="002803E1">
        <w:rPr>
          <w:rFonts w:ascii="Calibri" w:hAnsi="Calibri" w:cs="Calibri"/>
          <w:sz w:val="22"/>
          <w:szCs w:val="22"/>
          <w:lang w:val="en-GB"/>
        </w:rPr>
        <w:t xml:space="preserve">Examples </w:t>
      </w:r>
      <w:r w:rsidR="00EB002A" w:rsidRPr="002803E1">
        <w:rPr>
          <w:rFonts w:ascii="Calibri" w:hAnsi="Calibri" w:cs="Calibri"/>
          <w:sz w:val="22"/>
          <w:szCs w:val="22"/>
          <w:lang w:val="en-GB"/>
        </w:rPr>
        <w:t>of ESG issues—or sustainable development issues—</w:t>
      </w:r>
      <w:r w:rsidRPr="002803E1">
        <w:rPr>
          <w:rFonts w:ascii="Calibri" w:hAnsi="Calibri" w:cs="Calibri"/>
          <w:sz w:val="22"/>
          <w:szCs w:val="22"/>
          <w:lang w:val="en-GB"/>
        </w:rPr>
        <w:t>include climate change and extreme weather events, increasing vulnerability to natural disasters, natural resource degradation, water scarcity</w:t>
      </w:r>
      <w:r w:rsidR="00EB002A" w:rsidRPr="002803E1">
        <w:rPr>
          <w:rFonts w:ascii="Calibri" w:hAnsi="Calibri" w:cs="Calibri"/>
          <w:sz w:val="22"/>
          <w:szCs w:val="22"/>
          <w:lang w:val="en-GB"/>
        </w:rPr>
        <w:t xml:space="preserve">, environmental pollution, </w:t>
      </w:r>
      <w:r w:rsidR="00DF2B4D" w:rsidRPr="002803E1">
        <w:rPr>
          <w:rFonts w:ascii="Calibri" w:hAnsi="Calibri" w:cs="Calibri"/>
          <w:sz w:val="22"/>
          <w:szCs w:val="22"/>
          <w:lang w:val="en-GB"/>
        </w:rPr>
        <w:t xml:space="preserve">lack of access to insurance, </w:t>
      </w:r>
      <w:r w:rsidRPr="002803E1">
        <w:rPr>
          <w:rFonts w:ascii="Calibri" w:hAnsi="Calibri" w:cs="Calibri"/>
          <w:sz w:val="22"/>
          <w:szCs w:val="22"/>
          <w:lang w:val="en-GB"/>
        </w:rPr>
        <w:t xml:space="preserve">widening </w:t>
      </w:r>
      <w:r w:rsidR="00A40686" w:rsidRPr="002803E1">
        <w:rPr>
          <w:rFonts w:ascii="Calibri" w:hAnsi="Calibri" w:cs="Calibri"/>
          <w:sz w:val="22"/>
          <w:szCs w:val="22"/>
          <w:lang w:val="en-GB"/>
        </w:rPr>
        <w:t xml:space="preserve">social </w:t>
      </w:r>
      <w:r w:rsidRPr="002803E1">
        <w:rPr>
          <w:rFonts w:ascii="Calibri" w:hAnsi="Calibri" w:cs="Calibri"/>
          <w:sz w:val="22"/>
          <w:szCs w:val="22"/>
          <w:lang w:val="en-GB"/>
        </w:rPr>
        <w:t>inequality,</w:t>
      </w:r>
      <w:r w:rsidR="002803E1" w:rsidRPr="002803E1">
        <w:rPr>
          <w:rFonts w:ascii="Calibri" w:hAnsi="Calibri" w:cs="Calibri"/>
          <w:sz w:val="22"/>
          <w:szCs w:val="22"/>
          <w:lang w:val="en-GB"/>
        </w:rPr>
        <w:t xml:space="preserve"> human rights, labour standards, </w:t>
      </w:r>
      <w:r w:rsidR="00EB002A" w:rsidRPr="002803E1">
        <w:rPr>
          <w:rFonts w:ascii="Calibri" w:hAnsi="Calibri" w:cs="Calibri"/>
          <w:sz w:val="22"/>
          <w:szCs w:val="22"/>
          <w:lang w:val="en-GB"/>
        </w:rPr>
        <w:t xml:space="preserve">ageing populations, </w:t>
      </w:r>
      <w:r w:rsidRPr="002803E1">
        <w:rPr>
          <w:rFonts w:ascii="Calibri" w:hAnsi="Calibri" w:cs="Calibri"/>
          <w:sz w:val="22"/>
          <w:szCs w:val="22"/>
          <w:lang w:val="en-GB"/>
        </w:rPr>
        <w:t xml:space="preserve">emerging health risks, </w:t>
      </w:r>
      <w:r w:rsidR="00A26A0B" w:rsidRPr="002803E1">
        <w:rPr>
          <w:rFonts w:ascii="Calibri" w:hAnsi="Calibri" w:cs="Calibri"/>
          <w:sz w:val="22"/>
          <w:szCs w:val="22"/>
          <w:lang w:val="en-GB"/>
        </w:rPr>
        <w:t xml:space="preserve">trust and reputation issues, </w:t>
      </w:r>
      <w:r w:rsidRPr="002803E1">
        <w:rPr>
          <w:rFonts w:ascii="Calibri" w:hAnsi="Calibri" w:cs="Calibri"/>
          <w:sz w:val="22"/>
          <w:szCs w:val="22"/>
          <w:lang w:val="en-GB"/>
        </w:rPr>
        <w:t xml:space="preserve">lack of accountability and transparency, and </w:t>
      </w:r>
      <w:r w:rsidR="00A26A0B" w:rsidRPr="002803E1">
        <w:rPr>
          <w:rFonts w:ascii="Calibri" w:hAnsi="Calibri" w:cs="Calibri"/>
          <w:sz w:val="22"/>
          <w:szCs w:val="22"/>
          <w:lang w:val="en-GB"/>
        </w:rPr>
        <w:t>unfair treatment of customers.</w:t>
      </w:r>
    </w:p>
    <w:p w14:paraId="25C395B1" w14:textId="77777777" w:rsidR="00EB002A" w:rsidRPr="002803E1" w:rsidRDefault="00EB002A" w:rsidP="007D405F">
      <w:pPr>
        <w:pStyle w:val="Default"/>
        <w:rPr>
          <w:rFonts w:ascii="Calibri" w:hAnsi="Calibri" w:cs="Calibri"/>
          <w:sz w:val="22"/>
          <w:szCs w:val="22"/>
          <w:lang w:val="en-GB"/>
        </w:rPr>
      </w:pPr>
    </w:p>
    <w:p w14:paraId="2A540319" w14:textId="6FF5CC00" w:rsidR="0030494B" w:rsidRPr="002803E1" w:rsidRDefault="00EB002A" w:rsidP="007D405F">
      <w:pPr>
        <w:pStyle w:val="Default"/>
        <w:rPr>
          <w:rFonts w:ascii="Calibri" w:hAnsi="Calibri" w:cs="Calibri"/>
          <w:sz w:val="22"/>
          <w:szCs w:val="22"/>
          <w:lang w:val="en-GB"/>
        </w:rPr>
      </w:pPr>
      <w:r w:rsidRPr="002803E1">
        <w:rPr>
          <w:rFonts w:ascii="Calibri" w:hAnsi="Calibri" w:cs="Calibri"/>
          <w:sz w:val="22"/>
          <w:szCs w:val="22"/>
          <w:lang w:val="en-GB"/>
        </w:rPr>
        <w:t>In turn, this shared risk</w:t>
      </w:r>
      <w:r w:rsidR="00565961" w:rsidRPr="002803E1">
        <w:rPr>
          <w:rFonts w:ascii="Calibri" w:hAnsi="Calibri" w:cs="Calibri"/>
          <w:sz w:val="22"/>
          <w:szCs w:val="22"/>
          <w:lang w:val="en-GB"/>
        </w:rPr>
        <w:t xml:space="preserve"> provide</w:t>
      </w:r>
      <w:r w:rsidRPr="002803E1">
        <w:rPr>
          <w:rFonts w:ascii="Calibri" w:hAnsi="Calibri" w:cs="Calibri"/>
          <w:sz w:val="22"/>
          <w:szCs w:val="22"/>
          <w:lang w:val="en-GB"/>
        </w:rPr>
        <w:t>s</w:t>
      </w:r>
      <w:r w:rsidR="00565961" w:rsidRPr="002803E1">
        <w:rPr>
          <w:rFonts w:ascii="Calibri" w:hAnsi="Calibri" w:cs="Calibri"/>
          <w:sz w:val="22"/>
          <w:szCs w:val="22"/>
          <w:lang w:val="en-GB"/>
        </w:rPr>
        <w:t xml:space="preserve"> a strong incentive for innovation and collaboration.</w:t>
      </w:r>
    </w:p>
    <w:p w14:paraId="4FE1DEF8" w14:textId="77777777" w:rsidR="00546E9B" w:rsidRPr="002803E1" w:rsidRDefault="00546E9B" w:rsidP="00546E9B">
      <w:pPr>
        <w:pStyle w:val="Default"/>
        <w:rPr>
          <w:rFonts w:ascii="Calibri" w:hAnsi="Calibri" w:cs="Calibri"/>
          <w:sz w:val="22"/>
          <w:szCs w:val="22"/>
          <w:lang w:val="en-GB"/>
        </w:rPr>
      </w:pPr>
    </w:p>
    <w:p w14:paraId="1700458F" w14:textId="47C7146D" w:rsidR="00121DD4" w:rsidRPr="002803E1" w:rsidRDefault="00546E9B" w:rsidP="001E7B16">
      <w:pPr>
        <w:pStyle w:val="Default"/>
        <w:rPr>
          <w:rFonts w:ascii="Calibri" w:hAnsi="Calibri" w:cs="Calibri"/>
          <w:sz w:val="22"/>
          <w:szCs w:val="22"/>
          <w:lang w:val="en-GB"/>
        </w:rPr>
      </w:pPr>
      <w:r w:rsidRPr="002803E1">
        <w:rPr>
          <w:rFonts w:ascii="Calibri" w:hAnsi="Calibri" w:cs="Calibri"/>
          <w:sz w:val="22"/>
          <w:szCs w:val="22"/>
          <w:lang w:val="en-GB"/>
        </w:rPr>
        <w:t xml:space="preserve">Through the United Nations-backed Principles for Sustainable Insurance, insurers representing approximately 15% of world premium volume and USD 8 trillion in assets under management </w:t>
      </w:r>
      <w:r w:rsidR="00121DD4" w:rsidRPr="002803E1">
        <w:rPr>
          <w:rFonts w:ascii="Calibri" w:hAnsi="Calibri" w:cs="Calibri"/>
          <w:sz w:val="22"/>
          <w:szCs w:val="22"/>
          <w:lang w:val="en-GB"/>
        </w:rPr>
        <w:t xml:space="preserve">have a </w:t>
      </w:r>
      <w:r w:rsidR="00EB002A" w:rsidRPr="002803E1">
        <w:rPr>
          <w:rFonts w:ascii="Calibri" w:hAnsi="Calibri" w:cs="Calibri"/>
          <w:sz w:val="22"/>
          <w:szCs w:val="22"/>
          <w:lang w:val="en-GB"/>
        </w:rPr>
        <w:t>share</w:t>
      </w:r>
      <w:r w:rsidR="00121DD4" w:rsidRPr="002803E1">
        <w:rPr>
          <w:rFonts w:ascii="Calibri" w:hAnsi="Calibri" w:cs="Calibri"/>
          <w:sz w:val="22"/>
          <w:szCs w:val="22"/>
          <w:lang w:val="en-GB"/>
        </w:rPr>
        <w:t>d</w:t>
      </w:r>
      <w:r w:rsidR="00EB002A" w:rsidRPr="002803E1">
        <w:rPr>
          <w:rFonts w:ascii="Calibri" w:hAnsi="Calibri" w:cs="Calibri"/>
          <w:sz w:val="22"/>
          <w:szCs w:val="22"/>
          <w:lang w:val="en-GB"/>
        </w:rPr>
        <w:t xml:space="preserve"> </w:t>
      </w:r>
      <w:r w:rsidR="00121DD4" w:rsidRPr="002803E1">
        <w:rPr>
          <w:rFonts w:ascii="Calibri" w:hAnsi="Calibri" w:cs="Calibri"/>
          <w:sz w:val="22"/>
          <w:szCs w:val="22"/>
          <w:lang w:val="en-GB"/>
        </w:rPr>
        <w:t>view that:</w:t>
      </w:r>
    </w:p>
    <w:p w14:paraId="4844E697" w14:textId="77777777" w:rsidR="00121DD4" w:rsidRPr="002803E1" w:rsidRDefault="00121DD4" w:rsidP="00681B04">
      <w:pPr>
        <w:pStyle w:val="Default"/>
        <w:rPr>
          <w:rFonts w:ascii="Calibri" w:hAnsi="Calibri" w:cs="Calibri"/>
          <w:sz w:val="22"/>
          <w:szCs w:val="22"/>
          <w:lang w:val="en-GB"/>
        </w:rPr>
      </w:pPr>
    </w:p>
    <w:p w14:paraId="4814090B" w14:textId="20E2D819" w:rsidR="00681B04" w:rsidRPr="002803E1" w:rsidRDefault="00EB002A" w:rsidP="00681B04">
      <w:pPr>
        <w:pStyle w:val="Default"/>
        <w:rPr>
          <w:rFonts w:ascii="Calibri" w:hAnsi="Calibri" w:cs="Calibri"/>
          <w:sz w:val="22"/>
          <w:szCs w:val="22"/>
          <w:lang w:val="en-GB"/>
        </w:rPr>
      </w:pPr>
      <w:r w:rsidRPr="002803E1">
        <w:rPr>
          <w:rFonts w:ascii="Calibri" w:hAnsi="Calibri" w:cs="Calibri"/>
          <w:sz w:val="22"/>
          <w:szCs w:val="22"/>
          <w:lang w:val="en-GB"/>
        </w:rPr>
        <w:t>“</w:t>
      </w:r>
      <w:r w:rsidR="00681B04" w:rsidRPr="002803E1">
        <w:rPr>
          <w:rFonts w:ascii="Calibri" w:hAnsi="Calibri" w:cs="Calibri"/>
          <w:sz w:val="22"/>
          <w:szCs w:val="22"/>
          <w:lang w:val="en-GB"/>
        </w:rPr>
        <w:t xml:space="preserve">Our world is facing increasing environmental, social and governance (ESG) challenges. This changing risk landscape is leading to diverse, interconnected and </w:t>
      </w:r>
      <w:r w:rsidRPr="002803E1">
        <w:rPr>
          <w:rFonts w:ascii="Calibri" w:hAnsi="Calibri" w:cs="Calibri"/>
          <w:sz w:val="22"/>
          <w:szCs w:val="22"/>
          <w:lang w:val="en-GB"/>
        </w:rPr>
        <w:t xml:space="preserve">complex risks, and presents new </w:t>
      </w:r>
      <w:r w:rsidR="00681B04" w:rsidRPr="002803E1">
        <w:rPr>
          <w:rFonts w:ascii="Calibri" w:hAnsi="Calibri" w:cs="Calibri"/>
          <w:sz w:val="22"/>
          <w:szCs w:val="22"/>
          <w:lang w:val="en-GB"/>
        </w:rPr>
        <w:t>opportunities. Accordingly, we believe it is prudent for the insurance industry to adjust the range of risk factors considered in managing its business. ESG issues are increasingly influencing traditional risk factors and can have a significant impact on the industry’s viability. Therefore, a resilient insurance industry depends on holistic and far-sighted risk management in which ESG issues are considered.</w:t>
      </w:r>
      <w:r w:rsidR="00485D96" w:rsidRPr="002803E1">
        <w:rPr>
          <w:rFonts w:ascii="Calibri" w:hAnsi="Calibri" w:cs="Calibri"/>
          <w:sz w:val="22"/>
          <w:szCs w:val="22"/>
          <w:lang w:val="en-GB"/>
        </w:rPr>
        <w:t>”</w:t>
      </w:r>
      <w:r w:rsidR="00121DD4" w:rsidRPr="002803E1">
        <w:rPr>
          <w:rStyle w:val="FootnoteReference"/>
          <w:rFonts w:ascii="Calibri" w:hAnsi="Calibri"/>
          <w:sz w:val="22"/>
          <w:szCs w:val="22"/>
          <w:lang w:val="en-GB"/>
        </w:rPr>
        <w:footnoteReference w:id="3"/>
      </w:r>
    </w:p>
    <w:p w14:paraId="09793A1B" w14:textId="77777777" w:rsidR="00B10283" w:rsidRPr="002803E1" w:rsidRDefault="00B10283" w:rsidP="00681B04">
      <w:pPr>
        <w:pStyle w:val="Default"/>
        <w:rPr>
          <w:rFonts w:ascii="Calibri" w:hAnsi="Calibri" w:cs="Calibri"/>
          <w:sz w:val="22"/>
          <w:szCs w:val="22"/>
          <w:lang w:val="en-GB"/>
        </w:rPr>
      </w:pPr>
    </w:p>
    <w:p w14:paraId="666E9120" w14:textId="77777777" w:rsidR="002C768E" w:rsidRPr="002803E1" w:rsidRDefault="008E2B2D" w:rsidP="00681B04">
      <w:pPr>
        <w:pStyle w:val="Default"/>
        <w:rPr>
          <w:rFonts w:ascii="Calibri" w:hAnsi="Calibri" w:cs="Calibri"/>
          <w:sz w:val="22"/>
          <w:szCs w:val="22"/>
          <w:lang w:val="en-GB"/>
        </w:rPr>
      </w:pPr>
      <w:r w:rsidRPr="002803E1">
        <w:rPr>
          <w:rFonts w:ascii="Calibri" w:hAnsi="Calibri" w:cs="Calibri"/>
          <w:sz w:val="22"/>
          <w:szCs w:val="22"/>
          <w:lang w:val="en-GB"/>
        </w:rPr>
        <w:t xml:space="preserve">These insurers </w:t>
      </w:r>
      <w:r w:rsidR="00121DD4" w:rsidRPr="002803E1">
        <w:rPr>
          <w:rFonts w:ascii="Calibri" w:hAnsi="Calibri" w:cs="Calibri"/>
          <w:sz w:val="22"/>
          <w:szCs w:val="22"/>
          <w:lang w:val="en-GB"/>
        </w:rPr>
        <w:t xml:space="preserve">have the common </w:t>
      </w:r>
      <w:r w:rsidR="00485D96" w:rsidRPr="002803E1">
        <w:rPr>
          <w:rFonts w:ascii="Calibri" w:hAnsi="Calibri" w:cs="Calibri"/>
          <w:sz w:val="22"/>
          <w:szCs w:val="22"/>
          <w:lang w:val="en-GB"/>
        </w:rPr>
        <w:t>aspiration “</w:t>
      </w:r>
      <w:r w:rsidR="00681B04" w:rsidRPr="002803E1">
        <w:rPr>
          <w:rFonts w:ascii="Calibri" w:hAnsi="Calibri" w:cs="Calibri"/>
          <w:sz w:val="22"/>
          <w:szCs w:val="22"/>
          <w:lang w:val="en-GB"/>
        </w:rPr>
        <w:t xml:space="preserve">that better management of ESG issues will strengthen the insurance industry’s contribution to building a resilient, inclusive and sustainable society. </w:t>
      </w:r>
    </w:p>
    <w:p w14:paraId="3B6763ED" w14:textId="77777777" w:rsidR="001E7B16" w:rsidRPr="002803E1" w:rsidRDefault="001E7B16" w:rsidP="00681B04">
      <w:pPr>
        <w:pStyle w:val="Default"/>
        <w:rPr>
          <w:rFonts w:ascii="Calibri" w:hAnsi="Calibri" w:cs="Calibri"/>
          <w:sz w:val="22"/>
          <w:szCs w:val="22"/>
          <w:lang w:val="en-GB"/>
        </w:rPr>
      </w:pPr>
    </w:p>
    <w:p w14:paraId="7354FBBD" w14:textId="77777777" w:rsidR="002803E1" w:rsidRPr="002803E1" w:rsidRDefault="002803E1" w:rsidP="00681B04">
      <w:pPr>
        <w:pStyle w:val="Default"/>
        <w:rPr>
          <w:rFonts w:ascii="Calibri" w:hAnsi="Calibri" w:cs="Calibri"/>
          <w:sz w:val="22"/>
          <w:szCs w:val="22"/>
          <w:lang w:val="en-GB"/>
        </w:rPr>
      </w:pPr>
    </w:p>
    <w:p w14:paraId="67A6C361" w14:textId="7FEEE638" w:rsidR="00681B04" w:rsidRPr="002803E1" w:rsidRDefault="00681B04" w:rsidP="00681B04">
      <w:pPr>
        <w:pStyle w:val="Default"/>
        <w:rPr>
          <w:rFonts w:ascii="Calibri" w:hAnsi="Calibri" w:cs="Calibri"/>
          <w:sz w:val="22"/>
          <w:szCs w:val="22"/>
          <w:lang w:val="en-GB"/>
        </w:rPr>
      </w:pPr>
      <w:r w:rsidRPr="002803E1">
        <w:rPr>
          <w:rFonts w:ascii="Calibri" w:hAnsi="Calibri" w:cs="Calibri"/>
          <w:sz w:val="22"/>
          <w:szCs w:val="22"/>
          <w:lang w:val="en-GB"/>
        </w:rPr>
        <w:t>However, many ESG issues are too big and complex and need widespread action across society, innovation and long-term solutions.</w:t>
      </w:r>
      <w:r w:rsidR="00485D96" w:rsidRPr="002803E1">
        <w:rPr>
          <w:rFonts w:ascii="Calibri" w:hAnsi="Calibri" w:cs="Calibri"/>
          <w:sz w:val="22"/>
          <w:szCs w:val="22"/>
          <w:lang w:val="en-GB"/>
        </w:rPr>
        <w:t xml:space="preserve"> </w:t>
      </w:r>
      <w:r w:rsidRPr="002803E1">
        <w:rPr>
          <w:rFonts w:ascii="Calibri" w:hAnsi="Calibri" w:cs="Calibri"/>
          <w:sz w:val="22"/>
          <w:szCs w:val="22"/>
          <w:lang w:val="en-GB"/>
        </w:rPr>
        <w:t>Therefore, it is our aspiration</w:t>
      </w:r>
      <w:r w:rsidR="002C768E" w:rsidRPr="002803E1">
        <w:rPr>
          <w:rFonts w:ascii="Calibri" w:hAnsi="Calibri" w:cs="Calibri"/>
          <w:sz w:val="22"/>
          <w:szCs w:val="22"/>
          <w:lang w:val="en-GB"/>
        </w:rPr>
        <w:t xml:space="preserve"> to build on the foundation the </w:t>
      </w:r>
      <w:r w:rsidRPr="002803E1">
        <w:rPr>
          <w:rFonts w:ascii="Calibri" w:hAnsi="Calibri" w:cs="Calibri"/>
          <w:sz w:val="22"/>
          <w:szCs w:val="22"/>
          <w:lang w:val="en-GB"/>
        </w:rPr>
        <w:t>insurance industry has laid in supporting a sustainable society. The future we want is a society in which people are aligned and incentivised to adopt sustainable practices.</w:t>
      </w:r>
      <w:r w:rsidR="00121DD4" w:rsidRPr="002803E1">
        <w:rPr>
          <w:rFonts w:ascii="Calibri" w:hAnsi="Calibri" w:cs="Calibri"/>
          <w:sz w:val="22"/>
          <w:szCs w:val="22"/>
          <w:lang w:val="en-GB"/>
        </w:rPr>
        <w:t xml:space="preserve"> </w:t>
      </w:r>
      <w:r w:rsidRPr="002803E1">
        <w:rPr>
          <w:rFonts w:ascii="Calibri" w:hAnsi="Calibri" w:cs="Calibri"/>
          <w:sz w:val="22"/>
          <w:szCs w:val="22"/>
          <w:lang w:val="en-GB"/>
        </w:rPr>
        <w:t>To realise this aim, we will use our intellectual, operational and capital capacities to implement the Principles for Sustainable Insurance</w:t>
      </w:r>
      <w:r w:rsidR="00121DD4" w:rsidRPr="002803E1">
        <w:rPr>
          <w:rFonts w:ascii="Calibri" w:hAnsi="Calibri" w:cs="Calibri"/>
          <w:sz w:val="22"/>
          <w:szCs w:val="22"/>
          <w:lang w:val="en-GB"/>
        </w:rPr>
        <w:t xml:space="preserve"> </w:t>
      </w:r>
      <w:r w:rsidRPr="002803E1">
        <w:rPr>
          <w:rFonts w:ascii="Calibri" w:hAnsi="Calibri" w:cs="Calibri"/>
          <w:sz w:val="22"/>
          <w:szCs w:val="22"/>
          <w:lang w:val="en-GB"/>
        </w:rPr>
        <w:t>across our spheres of influence, subject to applicable laws, rules and regulations and duties owed to shareholders and policyholders.</w:t>
      </w:r>
      <w:r w:rsidR="00485D96" w:rsidRPr="002803E1">
        <w:rPr>
          <w:rFonts w:ascii="Calibri" w:hAnsi="Calibri" w:cs="Calibri"/>
          <w:sz w:val="22"/>
          <w:szCs w:val="22"/>
          <w:lang w:val="en-GB"/>
        </w:rPr>
        <w:t>”</w:t>
      </w:r>
      <w:r w:rsidR="00920F00" w:rsidRPr="002803E1">
        <w:rPr>
          <w:rStyle w:val="FootnoteReference"/>
          <w:rFonts w:ascii="Calibri" w:hAnsi="Calibri"/>
          <w:sz w:val="22"/>
          <w:szCs w:val="22"/>
          <w:lang w:val="en-GB"/>
        </w:rPr>
        <w:footnoteReference w:id="4"/>
      </w:r>
    </w:p>
    <w:p w14:paraId="5518FA78" w14:textId="77777777" w:rsidR="00EB4D72" w:rsidRPr="002803E1" w:rsidRDefault="00EB4D72" w:rsidP="007D405F">
      <w:pPr>
        <w:pStyle w:val="Default"/>
        <w:rPr>
          <w:rFonts w:ascii="Calibri" w:hAnsi="Calibri" w:cs="Calibri"/>
          <w:sz w:val="22"/>
          <w:szCs w:val="22"/>
          <w:lang w:val="en-GB"/>
        </w:rPr>
      </w:pPr>
    </w:p>
    <w:p w14:paraId="67901F6C" w14:textId="4F14E85F" w:rsidR="00EB002A" w:rsidRPr="002803E1" w:rsidRDefault="002C768E" w:rsidP="00EB002A">
      <w:pPr>
        <w:pStyle w:val="Default"/>
        <w:rPr>
          <w:rFonts w:ascii="Calibri" w:hAnsi="Calibri" w:cs="Calibri"/>
          <w:sz w:val="22"/>
          <w:szCs w:val="22"/>
          <w:lang w:val="en-GB"/>
        </w:rPr>
      </w:pPr>
      <w:r w:rsidRPr="002803E1">
        <w:rPr>
          <w:rFonts w:ascii="Calibri" w:hAnsi="Calibri" w:cs="Calibri"/>
          <w:sz w:val="22"/>
          <w:szCs w:val="22"/>
          <w:lang w:val="en-GB"/>
        </w:rPr>
        <w:t>Moreover</w:t>
      </w:r>
      <w:r w:rsidR="008E2B2D" w:rsidRPr="002803E1">
        <w:rPr>
          <w:rFonts w:ascii="Calibri" w:hAnsi="Calibri" w:cs="Calibri"/>
          <w:sz w:val="22"/>
          <w:szCs w:val="22"/>
          <w:lang w:val="en-GB"/>
        </w:rPr>
        <w:t>, t</w:t>
      </w:r>
      <w:r w:rsidR="00121DD4" w:rsidRPr="002803E1">
        <w:rPr>
          <w:rFonts w:ascii="Calibri" w:hAnsi="Calibri" w:cs="Calibri"/>
          <w:sz w:val="22"/>
          <w:szCs w:val="22"/>
          <w:lang w:val="en-GB"/>
        </w:rPr>
        <w:t xml:space="preserve">hese insurers </w:t>
      </w:r>
      <w:r w:rsidR="00EB002A" w:rsidRPr="002803E1">
        <w:rPr>
          <w:rFonts w:ascii="Calibri" w:hAnsi="Calibri" w:cs="Calibri"/>
          <w:sz w:val="22"/>
          <w:szCs w:val="22"/>
          <w:lang w:val="en-GB"/>
        </w:rPr>
        <w:t>have committed to dialogue with governments, regulators and other policymakers, for example, “to support prudential policy, regulatory and legal frameworks that enable risk reduction, innovation and better management of ESG issues</w:t>
      </w:r>
      <w:r w:rsidRPr="002803E1">
        <w:rPr>
          <w:rFonts w:ascii="Calibri" w:hAnsi="Calibri" w:cs="Calibri"/>
          <w:sz w:val="22"/>
          <w:szCs w:val="22"/>
          <w:lang w:val="en-GB"/>
        </w:rPr>
        <w:t>.</w:t>
      </w:r>
      <w:r w:rsidR="00EB002A" w:rsidRPr="002803E1">
        <w:rPr>
          <w:rFonts w:ascii="Calibri" w:hAnsi="Calibri" w:cs="Calibri"/>
          <w:sz w:val="22"/>
          <w:szCs w:val="22"/>
          <w:lang w:val="en-GB"/>
        </w:rPr>
        <w:t>”</w:t>
      </w:r>
      <w:r w:rsidR="00920F00" w:rsidRPr="002803E1">
        <w:rPr>
          <w:rStyle w:val="FootnoteReference"/>
          <w:rFonts w:ascii="Calibri" w:hAnsi="Calibri"/>
          <w:sz w:val="22"/>
          <w:szCs w:val="22"/>
          <w:lang w:val="en-GB"/>
        </w:rPr>
        <w:footnoteReference w:id="5"/>
      </w:r>
    </w:p>
    <w:p w14:paraId="67069A81" w14:textId="77777777" w:rsidR="00EB002A" w:rsidRPr="002803E1" w:rsidRDefault="00EB002A" w:rsidP="007D405F">
      <w:pPr>
        <w:pStyle w:val="Default"/>
        <w:rPr>
          <w:rFonts w:ascii="Calibri" w:hAnsi="Calibri" w:cs="Calibri"/>
          <w:sz w:val="22"/>
          <w:szCs w:val="22"/>
          <w:highlight w:val="yellow"/>
          <w:lang w:val="en-GB"/>
        </w:rPr>
      </w:pPr>
    </w:p>
    <w:p w14:paraId="4F0242D1" w14:textId="12D2A3A1" w:rsidR="00485D96" w:rsidRPr="002803E1" w:rsidRDefault="00EB4D72" w:rsidP="007D405F">
      <w:pPr>
        <w:pStyle w:val="Default"/>
        <w:rPr>
          <w:rFonts w:ascii="Calibri" w:hAnsi="Calibri" w:cs="Calibri"/>
          <w:sz w:val="22"/>
          <w:szCs w:val="22"/>
          <w:lang w:val="en-GB"/>
        </w:rPr>
      </w:pPr>
      <w:r w:rsidRPr="002803E1">
        <w:rPr>
          <w:rFonts w:ascii="Calibri" w:hAnsi="Calibri" w:cs="Calibri"/>
          <w:sz w:val="22"/>
          <w:szCs w:val="22"/>
          <w:lang w:val="en-GB"/>
        </w:rPr>
        <w:t xml:space="preserve">With sustainable development issues increasingly on the agenda of </w:t>
      </w:r>
      <w:r w:rsidR="00296E74" w:rsidRPr="002803E1">
        <w:rPr>
          <w:rFonts w:ascii="Calibri" w:hAnsi="Calibri" w:cs="Calibri"/>
          <w:sz w:val="22"/>
          <w:szCs w:val="22"/>
          <w:lang w:val="en-GB"/>
        </w:rPr>
        <w:t>insurers, business,</w:t>
      </w:r>
      <w:r w:rsidR="00485D96" w:rsidRPr="002803E1">
        <w:rPr>
          <w:rFonts w:ascii="Calibri" w:hAnsi="Calibri" w:cs="Calibri"/>
          <w:sz w:val="22"/>
          <w:szCs w:val="22"/>
          <w:lang w:val="en-GB"/>
        </w:rPr>
        <w:t xml:space="preserve"> government </w:t>
      </w:r>
      <w:r w:rsidRPr="002803E1">
        <w:rPr>
          <w:rFonts w:ascii="Calibri" w:hAnsi="Calibri" w:cs="Calibri"/>
          <w:sz w:val="22"/>
          <w:szCs w:val="22"/>
          <w:lang w:val="en-GB"/>
        </w:rPr>
        <w:t xml:space="preserve">and civil society, </w:t>
      </w:r>
      <w:r w:rsidR="00485D96" w:rsidRPr="002803E1">
        <w:rPr>
          <w:rFonts w:ascii="Calibri" w:hAnsi="Calibri" w:cs="Calibri"/>
          <w:sz w:val="22"/>
          <w:szCs w:val="22"/>
          <w:lang w:val="en-GB"/>
        </w:rPr>
        <w:t xml:space="preserve">one of the key </w:t>
      </w:r>
      <w:r w:rsidR="003A2365" w:rsidRPr="002803E1">
        <w:rPr>
          <w:rFonts w:ascii="Calibri" w:hAnsi="Calibri" w:cs="Calibri"/>
          <w:sz w:val="22"/>
          <w:szCs w:val="22"/>
          <w:lang w:val="en-GB"/>
        </w:rPr>
        <w:t>questions</w:t>
      </w:r>
      <w:r w:rsidR="00485D96" w:rsidRPr="002803E1">
        <w:rPr>
          <w:rFonts w:ascii="Calibri" w:hAnsi="Calibri" w:cs="Calibri"/>
          <w:sz w:val="22"/>
          <w:szCs w:val="22"/>
          <w:lang w:val="en-GB"/>
        </w:rPr>
        <w:t xml:space="preserve"> is to understand the links between insurance regulation</w:t>
      </w:r>
      <w:r w:rsidR="00920F00" w:rsidRPr="002803E1">
        <w:rPr>
          <w:rStyle w:val="FootnoteReference"/>
          <w:rFonts w:ascii="Calibri" w:hAnsi="Calibri"/>
          <w:sz w:val="22"/>
          <w:szCs w:val="22"/>
          <w:lang w:val="en-GB"/>
        </w:rPr>
        <w:footnoteReference w:id="6"/>
      </w:r>
      <w:r w:rsidR="00750731" w:rsidRPr="002803E1">
        <w:rPr>
          <w:rFonts w:ascii="Calibri" w:hAnsi="Calibri" w:cs="Calibri"/>
          <w:sz w:val="22"/>
          <w:szCs w:val="22"/>
          <w:lang w:val="en-GB"/>
        </w:rPr>
        <w:t xml:space="preserve"> </w:t>
      </w:r>
      <w:r w:rsidR="00485D96" w:rsidRPr="002803E1">
        <w:rPr>
          <w:rFonts w:ascii="Calibri" w:hAnsi="Calibri" w:cs="Calibri"/>
          <w:sz w:val="22"/>
          <w:szCs w:val="22"/>
          <w:lang w:val="en-GB"/>
        </w:rPr>
        <w:t xml:space="preserve">and sustainable development. </w:t>
      </w:r>
    </w:p>
    <w:p w14:paraId="12E9C761" w14:textId="77777777" w:rsidR="00546E9B" w:rsidRPr="002803E1" w:rsidRDefault="00546E9B" w:rsidP="007D405F">
      <w:pPr>
        <w:pStyle w:val="Default"/>
        <w:rPr>
          <w:rFonts w:ascii="Calibri" w:hAnsi="Calibri" w:cs="Calibri"/>
          <w:sz w:val="22"/>
          <w:szCs w:val="22"/>
          <w:lang w:val="en-GB"/>
        </w:rPr>
      </w:pPr>
    </w:p>
    <w:p w14:paraId="0115AAA1" w14:textId="77777777" w:rsidR="00C73204" w:rsidRPr="002803E1" w:rsidRDefault="00C73204" w:rsidP="007D405F">
      <w:pPr>
        <w:pStyle w:val="Default"/>
        <w:rPr>
          <w:rFonts w:ascii="Calibri" w:hAnsi="Calibri" w:cs="Calibri"/>
          <w:sz w:val="22"/>
          <w:szCs w:val="22"/>
          <w:lang w:val="en-GB"/>
        </w:rPr>
      </w:pPr>
    </w:p>
    <w:p w14:paraId="4B3E7543" w14:textId="03EBE322" w:rsidR="00E9024F" w:rsidRPr="002803E1" w:rsidRDefault="00E75A7E" w:rsidP="00E9024F">
      <w:pPr>
        <w:pStyle w:val="Default"/>
        <w:ind w:left="284" w:hanging="284"/>
        <w:rPr>
          <w:rFonts w:ascii="Calibri" w:hAnsi="Calibri" w:cs="Calibri"/>
          <w:b/>
          <w:bCs/>
          <w:color w:val="2C614A"/>
          <w:sz w:val="26"/>
          <w:szCs w:val="26"/>
          <w:lang w:val="en-GB"/>
        </w:rPr>
      </w:pPr>
      <w:r w:rsidRPr="002803E1">
        <w:rPr>
          <w:rFonts w:ascii="Calibri" w:hAnsi="Calibri" w:cs="Calibri"/>
          <w:b/>
          <w:bCs/>
          <w:color w:val="2C614A"/>
          <w:sz w:val="26"/>
          <w:szCs w:val="26"/>
          <w:lang w:val="en-GB"/>
        </w:rPr>
        <w:t>2</w:t>
      </w:r>
      <w:r w:rsidR="00E9024F" w:rsidRPr="002803E1">
        <w:rPr>
          <w:rFonts w:ascii="Calibri" w:hAnsi="Calibri" w:cs="Calibri"/>
          <w:b/>
          <w:bCs/>
          <w:color w:val="2C614A"/>
          <w:sz w:val="26"/>
          <w:szCs w:val="26"/>
          <w:lang w:val="en-GB"/>
        </w:rPr>
        <w:t xml:space="preserve">. </w:t>
      </w:r>
      <w:r w:rsidR="008A7B3C" w:rsidRPr="002803E1">
        <w:rPr>
          <w:rFonts w:ascii="Calibri" w:hAnsi="Calibri" w:cs="Calibri"/>
          <w:b/>
          <w:bCs/>
          <w:color w:val="2C614A"/>
          <w:sz w:val="26"/>
          <w:szCs w:val="26"/>
          <w:lang w:val="en-GB"/>
        </w:rPr>
        <w:tab/>
        <w:t>Purpose of the</w:t>
      </w:r>
      <w:r w:rsidR="009D6B25" w:rsidRPr="002803E1">
        <w:rPr>
          <w:rFonts w:ascii="Calibri" w:hAnsi="Calibri" w:cs="Calibri"/>
          <w:b/>
          <w:bCs/>
          <w:color w:val="2C614A"/>
          <w:sz w:val="26"/>
          <w:szCs w:val="26"/>
          <w:lang w:val="en-GB"/>
        </w:rPr>
        <w:t xml:space="preserve"> </w:t>
      </w:r>
      <w:r w:rsidR="00E9024F" w:rsidRPr="002803E1">
        <w:rPr>
          <w:rFonts w:ascii="Calibri" w:hAnsi="Calibri" w:cs="Calibri"/>
          <w:b/>
          <w:bCs/>
          <w:color w:val="2C614A"/>
          <w:sz w:val="26"/>
          <w:szCs w:val="26"/>
          <w:lang w:val="en-GB"/>
        </w:rPr>
        <w:t xml:space="preserve">global consultation </w:t>
      </w:r>
    </w:p>
    <w:p w14:paraId="76E506B0" w14:textId="77777777" w:rsidR="00E9024F" w:rsidRPr="002803E1" w:rsidRDefault="00E9024F" w:rsidP="00E9024F">
      <w:pPr>
        <w:pStyle w:val="Default"/>
        <w:spacing w:line="264" w:lineRule="auto"/>
        <w:rPr>
          <w:rFonts w:ascii="Calibri" w:hAnsi="Calibri" w:cs="Calibri"/>
          <w:sz w:val="22"/>
          <w:szCs w:val="22"/>
          <w:lang w:val="en-GB"/>
        </w:rPr>
      </w:pPr>
    </w:p>
    <w:p w14:paraId="2E3F1057" w14:textId="66A2A0C4" w:rsidR="008A7B3C" w:rsidRPr="002803E1" w:rsidRDefault="00552C4C" w:rsidP="00552C4C">
      <w:pPr>
        <w:pStyle w:val="Default"/>
        <w:rPr>
          <w:rFonts w:ascii="Calibri" w:hAnsi="Calibri" w:cs="Calibri"/>
          <w:sz w:val="22"/>
          <w:szCs w:val="22"/>
          <w:lang w:val="en-GB"/>
        </w:rPr>
      </w:pPr>
      <w:r w:rsidRPr="002803E1">
        <w:rPr>
          <w:rFonts w:ascii="Calibri" w:hAnsi="Calibri" w:cs="Calibri"/>
          <w:sz w:val="22"/>
          <w:szCs w:val="22"/>
          <w:lang w:val="en-GB"/>
        </w:rPr>
        <w:t xml:space="preserve">The </w:t>
      </w:r>
      <w:r w:rsidR="00E75A7E" w:rsidRPr="002803E1">
        <w:rPr>
          <w:rFonts w:ascii="Calibri" w:hAnsi="Calibri" w:cs="Calibri"/>
          <w:sz w:val="22"/>
          <w:szCs w:val="22"/>
          <w:lang w:val="en-GB"/>
        </w:rPr>
        <w:t xml:space="preserve">UNEP FI Principles for Sustainable Insurance </w:t>
      </w:r>
      <w:r w:rsidRPr="002803E1">
        <w:rPr>
          <w:rFonts w:ascii="Calibri" w:hAnsi="Calibri" w:cs="Calibri"/>
          <w:sz w:val="22"/>
          <w:szCs w:val="22"/>
          <w:lang w:val="en-GB"/>
        </w:rPr>
        <w:t>Initiative</w:t>
      </w:r>
      <w:r w:rsidR="00EB492B" w:rsidRPr="002803E1">
        <w:rPr>
          <w:rFonts w:ascii="Calibri" w:hAnsi="Calibri" w:cs="Calibri"/>
          <w:sz w:val="22"/>
          <w:szCs w:val="22"/>
          <w:lang w:val="en-GB"/>
        </w:rPr>
        <w:t xml:space="preserve"> (PSI Initiative) </w:t>
      </w:r>
      <w:r w:rsidRPr="002803E1">
        <w:rPr>
          <w:rFonts w:ascii="Calibri" w:hAnsi="Calibri" w:cs="Calibri"/>
          <w:sz w:val="22"/>
          <w:szCs w:val="22"/>
          <w:lang w:val="en-GB"/>
        </w:rPr>
        <w:t xml:space="preserve">and </w:t>
      </w:r>
      <w:r w:rsidR="00967E35" w:rsidRPr="002803E1">
        <w:rPr>
          <w:rFonts w:ascii="Calibri" w:hAnsi="Calibri" w:cs="Calibri"/>
          <w:sz w:val="22"/>
          <w:szCs w:val="22"/>
          <w:lang w:val="en-GB"/>
        </w:rPr>
        <w:t xml:space="preserve">the </w:t>
      </w:r>
      <w:r w:rsidRPr="002803E1">
        <w:rPr>
          <w:rFonts w:ascii="Calibri" w:hAnsi="Calibri" w:cs="Calibri"/>
          <w:sz w:val="22"/>
          <w:szCs w:val="22"/>
          <w:lang w:val="en-GB"/>
        </w:rPr>
        <w:t xml:space="preserve">UNEP Inquiry </w:t>
      </w:r>
      <w:r w:rsidR="00E75A7E" w:rsidRPr="002803E1">
        <w:rPr>
          <w:rFonts w:ascii="Calibri" w:hAnsi="Calibri" w:cs="Calibri"/>
          <w:sz w:val="22"/>
          <w:szCs w:val="22"/>
          <w:lang w:val="en-GB"/>
        </w:rPr>
        <w:t>into the D</w:t>
      </w:r>
      <w:r w:rsidR="00967E35" w:rsidRPr="002803E1">
        <w:rPr>
          <w:rFonts w:ascii="Calibri" w:hAnsi="Calibri" w:cs="Calibri"/>
          <w:sz w:val="22"/>
          <w:szCs w:val="22"/>
          <w:lang w:val="en-GB"/>
        </w:rPr>
        <w:t xml:space="preserve">esign of a Sustainable System (UNEP Inquiry) (see Appendix </w:t>
      </w:r>
      <w:r w:rsidR="00E75A7E" w:rsidRPr="002803E1">
        <w:rPr>
          <w:rFonts w:ascii="Calibri" w:hAnsi="Calibri" w:cs="Calibri"/>
          <w:sz w:val="22"/>
          <w:szCs w:val="22"/>
          <w:lang w:val="en-GB"/>
        </w:rPr>
        <w:t>for more information on</w:t>
      </w:r>
      <w:r w:rsidR="000B00E6" w:rsidRPr="002803E1">
        <w:rPr>
          <w:rFonts w:ascii="Calibri" w:hAnsi="Calibri" w:cs="Calibri"/>
          <w:sz w:val="22"/>
          <w:szCs w:val="22"/>
          <w:lang w:val="en-GB"/>
        </w:rPr>
        <w:t xml:space="preserve"> these two initiatives) </w:t>
      </w:r>
      <w:r w:rsidRPr="002803E1">
        <w:rPr>
          <w:rFonts w:ascii="Calibri" w:hAnsi="Calibri" w:cs="Calibri"/>
          <w:sz w:val="22"/>
          <w:szCs w:val="22"/>
          <w:lang w:val="en-GB"/>
        </w:rPr>
        <w:t xml:space="preserve">are jointly carrying out a </w:t>
      </w:r>
      <w:r w:rsidR="00296E74" w:rsidRPr="002803E1">
        <w:rPr>
          <w:rFonts w:ascii="Calibri" w:hAnsi="Calibri" w:cs="Calibri"/>
          <w:sz w:val="22"/>
          <w:szCs w:val="22"/>
          <w:lang w:val="en-GB"/>
        </w:rPr>
        <w:t xml:space="preserve">global consultation </w:t>
      </w:r>
      <w:r w:rsidR="008A7B3C" w:rsidRPr="002803E1">
        <w:rPr>
          <w:rFonts w:ascii="Calibri" w:hAnsi="Calibri" w:cs="Calibri"/>
          <w:sz w:val="22"/>
          <w:szCs w:val="22"/>
          <w:lang w:val="en-GB"/>
        </w:rPr>
        <w:t>to b</w:t>
      </w:r>
      <w:r w:rsidR="00832049" w:rsidRPr="002803E1">
        <w:rPr>
          <w:rFonts w:ascii="Calibri" w:hAnsi="Calibri" w:cs="Calibri"/>
          <w:sz w:val="22"/>
          <w:szCs w:val="22"/>
          <w:lang w:val="en-GB"/>
        </w:rPr>
        <w:t>etter understand the link</w:t>
      </w:r>
      <w:r w:rsidRPr="002803E1">
        <w:rPr>
          <w:rFonts w:ascii="Calibri" w:hAnsi="Calibri" w:cs="Calibri"/>
          <w:sz w:val="22"/>
          <w:szCs w:val="22"/>
          <w:lang w:val="en-GB"/>
        </w:rPr>
        <w:t xml:space="preserve">s between insurance </w:t>
      </w:r>
      <w:r w:rsidR="00832049" w:rsidRPr="002803E1">
        <w:rPr>
          <w:rFonts w:ascii="Calibri" w:hAnsi="Calibri" w:cs="Calibri"/>
          <w:sz w:val="22"/>
          <w:szCs w:val="22"/>
          <w:lang w:val="en-GB"/>
        </w:rPr>
        <w:t>regulation and sustainable development</w:t>
      </w:r>
      <w:r w:rsidR="008A7B3C" w:rsidRPr="002803E1">
        <w:rPr>
          <w:rFonts w:ascii="Calibri" w:hAnsi="Calibri" w:cs="Calibri"/>
          <w:sz w:val="22"/>
          <w:szCs w:val="22"/>
          <w:lang w:val="en-GB"/>
        </w:rPr>
        <w:t>.</w:t>
      </w:r>
    </w:p>
    <w:p w14:paraId="00844B1A" w14:textId="77777777" w:rsidR="003539E6" w:rsidRPr="002803E1" w:rsidRDefault="003539E6" w:rsidP="00552C4C">
      <w:pPr>
        <w:pStyle w:val="Default"/>
        <w:rPr>
          <w:rFonts w:ascii="Calibri" w:hAnsi="Calibri" w:cs="Calibri"/>
          <w:sz w:val="22"/>
          <w:szCs w:val="22"/>
          <w:lang w:val="en-GB"/>
        </w:rPr>
      </w:pPr>
    </w:p>
    <w:p w14:paraId="47B93213" w14:textId="5633AFD2" w:rsidR="008A7B3C" w:rsidRPr="002803E1" w:rsidRDefault="00FF6C51" w:rsidP="00552C4C">
      <w:pPr>
        <w:pStyle w:val="Default"/>
        <w:rPr>
          <w:rFonts w:ascii="Calibri" w:hAnsi="Calibri" w:cs="Calibri"/>
          <w:b/>
          <w:sz w:val="22"/>
          <w:szCs w:val="22"/>
          <w:lang w:val="en-GB"/>
        </w:rPr>
      </w:pPr>
      <w:r w:rsidRPr="002803E1">
        <w:rPr>
          <w:rFonts w:ascii="Calibri" w:hAnsi="Calibri" w:cs="Calibri"/>
          <w:sz w:val="22"/>
          <w:szCs w:val="22"/>
          <w:lang w:val="en-GB"/>
        </w:rPr>
        <w:t>Announced</w:t>
      </w:r>
      <w:r w:rsidR="001B4A4E" w:rsidRPr="002803E1">
        <w:rPr>
          <w:rFonts w:ascii="Calibri" w:hAnsi="Calibri" w:cs="Calibri"/>
          <w:sz w:val="22"/>
          <w:szCs w:val="22"/>
          <w:lang w:val="en-GB"/>
        </w:rPr>
        <w:t xml:space="preserve"> at the</w:t>
      </w:r>
      <w:r w:rsidR="004D0A06" w:rsidRPr="002803E1">
        <w:rPr>
          <w:rFonts w:ascii="Calibri" w:hAnsi="Calibri" w:cs="Calibri"/>
          <w:sz w:val="22"/>
          <w:szCs w:val="22"/>
          <w:lang w:val="en-GB"/>
        </w:rPr>
        <w:t xml:space="preserve"> </w:t>
      </w:r>
      <w:r w:rsidR="001B4A4E" w:rsidRPr="002803E1">
        <w:rPr>
          <w:rFonts w:ascii="Calibri" w:hAnsi="Calibri" w:cs="Calibri"/>
          <w:sz w:val="22"/>
          <w:szCs w:val="22"/>
          <w:lang w:val="en-GB"/>
        </w:rPr>
        <w:t xml:space="preserve">inaugural </w:t>
      </w:r>
      <w:r w:rsidR="004D0A06" w:rsidRPr="002803E1">
        <w:rPr>
          <w:rFonts w:ascii="Calibri" w:hAnsi="Calibri" w:cs="Calibri"/>
          <w:sz w:val="22"/>
          <w:szCs w:val="22"/>
          <w:lang w:val="en-GB"/>
        </w:rPr>
        <w:t xml:space="preserve">PSI </w:t>
      </w:r>
      <w:r w:rsidR="001B4A4E" w:rsidRPr="002803E1">
        <w:rPr>
          <w:rFonts w:ascii="Calibri" w:hAnsi="Calibri" w:cs="Calibri"/>
          <w:sz w:val="22"/>
          <w:szCs w:val="22"/>
          <w:lang w:val="en-GB"/>
        </w:rPr>
        <w:t xml:space="preserve">market </w:t>
      </w:r>
      <w:r w:rsidR="004D0A06" w:rsidRPr="002803E1">
        <w:rPr>
          <w:rFonts w:ascii="Calibri" w:hAnsi="Calibri" w:cs="Calibri"/>
          <w:sz w:val="22"/>
          <w:szCs w:val="22"/>
          <w:lang w:val="en-GB"/>
        </w:rPr>
        <w:t>event in London in June 2014, t</w:t>
      </w:r>
      <w:r w:rsidR="00B37942" w:rsidRPr="002803E1">
        <w:rPr>
          <w:rFonts w:ascii="Calibri" w:hAnsi="Calibri" w:cs="Calibri"/>
          <w:sz w:val="22"/>
          <w:szCs w:val="22"/>
          <w:lang w:val="en-GB"/>
        </w:rPr>
        <w:t xml:space="preserve">hese </w:t>
      </w:r>
      <w:r w:rsidR="008E2B2D" w:rsidRPr="002803E1">
        <w:rPr>
          <w:rFonts w:ascii="Calibri" w:hAnsi="Calibri" w:cs="Calibri"/>
          <w:sz w:val="22"/>
          <w:szCs w:val="22"/>
          <w:lang w:val="en-GB"/>
        </w:rPr>
        <w:t xml:space="preserve">pioneering </w:t>
      </w:r>
      <w:r w:rsidR="00A747F0" w:rsidRPr="002803E1">
        <w:rPr>
          <w:rFonts w:ascii="Calibri" w:hAnsi="Calibri" w:cs="Calibri"/>
          <w:sz w:val="22"/>
          <w:szCs w:val="22"/>
          <w:lang w:val="en-GB"/>
        </w:rPr>
        <w:t xml:space="preserve">consultation </w:t>
      </w:r>
      <w:r w:rsidR="003539E6" w:rsidRPr="002803E1">
        <w:rPr>
          <w:rFonts w:ascii="Calibri" w:hAnsi="Calibri" w:cs="Calibri"/>
          <w:sz w:val="22"/>
          <w:szCs w:val="22"/>
          <w:lang w:val="en-GB"/>
        </w:rPr>
        <w:t>meetings</w:t>
      </w:r>
      <w:r w:rsidR="001B4A4E" w:rsidRPr="002803E1">
        <w:rPr>
          <w:rFonts w:ascii="Calibri" w:hAnsi="Calibri" w:cs="Calibri"/>
          <w:sz w:val="22"/>
          <w:szCs w:val="22"/>
          <w:lang w:val="en-GB"/>
        </w:rPr>
        <w:t xml:space="preserve"> on insurance regulation and sustainable development</w:t>
      </w:r>
      <w:r w:rsidR="003539E6" w:rsidRPr="002803E1">
        <w:rPr>
          <w:rFonts w:ascii="Calibri" w:hAnsi="Calibri" w:cs="Calibri"/>
          <w:sz w:val="22"/>
          <w:szCs w:val="22"/>
          <w:lang w:val="en-GB"/>
        </w:rPr>
        <w:t xml:space="preserve"> </w:t>
      </w:r>
      <w:r w:rsidR="003E4C11" w:rsidRPr="002803E1">
        <w:rPr>
          <w:rFonts w:ascii="Calibri" w:hAnsi="Calibri" w:cs="Calibri"/>
          <w:sz w:val="22"/>
          <w:szCs w:val="22"/>
          <w:lang w:val="en-GB"/>
        </w:rPr>
        <w:t xml:space="preserve">will take place </w:t>
      </w:r>
      <w:r w:rsidR="00C159A2">
        <w:rPr>
          <w:rFonts w:ascii="Calibri" w:hAnsi="Calibri" w:cs="Calibri"/>
          <w:sz w:val="22"/>
          <w:szCs w:val="22"/>
          <w:lang w:val="en-GB"/>
        </w:rPr>
        <w:t xml:space="preserve">until February </w:t>
      </w:r>
      <w:r w:rsidR="00EB492B" w:rsidRPr="002803E1">
        <w:rPr>
          <w:rFonts w:ascii="Calibri" w:hAnsi="Calibri" w:cs="Calibri"/>
          <w:sz w:val="22"/>
          <w:szCs w:val="22"/>
          <w:lang w:val="en-GB"/>
        </w:rPr>
        <w:t>2015. Th</w:t>
      </w:r>
      <w:r w:rsidR="003A2365" w:rsidRPr="002803E1">
        <w:rPr>
          <w:rFonts w:ascii="Calibri" w:hAnsi="Calibri" w:cs="Calibri"/>
          <w:sz w:val="22"/>
          <w:szCs w:val="22"/>
          <w:lang w:val="en-GB"/>
        </w:rPr>
        <w:t xml:space="preserve">ere will be a series of </w:t>
      </w:r>
      <w:r w:rsidR="00A44F5F" w:rsidRPr="002803E1">
        <w:rPr>
          <w:rFonts w:ascii="Calibri" w:hAnsi="Calibri" w:cs="Calibri"/>
          <w:sz w:val="22"/>
          <w:szCs w:val="22"/>
          <w:lang w:val="en-GB"/>
        </w:rPr>
        <w:t>meetings</w:t>
      </w:r>
      <w:r w:rsidR="000D76A6" w:rsidRPr="002803E1">
        <w:rPr>
          <w:rFonts w:ascii="Calibri" w:hAnsi="Calibri" w:cs="Calibri"/>
          <w:sz w:val="22"/>
          <w:szCs w:val="22"/>
          <w:lang w:val="en-GB"/>
        </w:rPr>
        <w:t xml:space="preserve"> </w:t>
      </w:r>
      <w:r w:rsidR="008F0A15" w:rsidRPr="002803E1">
        <w:rPr>
          <w:rFonts w:ascii="Calibri" w:hAnsi="Calibri" w:cs="Calibri"/>
          <w:sz w:val="22"/>
          <w:szCs w:val="22"/>
          <w:lang w:val="en-GB"/>
        </w:rPr>
        <w:t>in different</w:t>
      </w:r>
      <w:r w:rsidR="00EB492B" w:rsidRPr="002803E1">
        <w:rPr>
          <w:rFonts w:ascii="Calibri" w:hAnsi="Calibri" w:cs="Calibri"/>
          <w:sz w:val="22"/>
          <w:szCs w:val="22"/>
          <w:lang w:val="en-GB"/>
        </w:rPr>
        <w:t xml:space="preserve"> </w:t>
      </w:r>
      <w:r w:rsidR="008F0A15" w:rsidRPr="002803E1">
        <w:rPr>
          <w:rFonts w:ascii="Calibri" w:hAnsi="Calibri" w:cs="Calibri"/>
          <w:sz w:val="22"/>
          <w:szCs w:val="22"/>
          <w:lang w:val="en-GB"/>
        </w:rPr>
        <w:t>jurisdictions around the world</w:t>
      </w:r>
      <w:r w:rsidR="00EB492B" w:rsidRPr="002803E1">
        <w:rPr>
          <w:rFonts w:ascii="Calibri" w:hAnsi="Calibri" w:cs="Calibri"/>
          <w:sz w:val="22"/>
          <w:szCs w:val="22"/>
          <w:lang w:val="en-GB"/>
        </w:rPr>
        <w:t>, across developed and developing regions</w:t>
      </w:r>
      <w:r w:rsidR="008F0A15" w:rsidRPr="002803E1">
        <w:rPr>
          <w:rFonts w:ascii="Calibri" w:hAnsi="Calibri" w:cs="Calibri"/>
          <w:sz w:val="22"/>
          <w:szCs w:val="22"/>
          <w:lang w:val="en-GB"/>
        </w:rPr>
        <w:t>.</w:t>
      </w:r>
    </w:p>
    <w:p w14:paraId="1B8D02DB" w14:textId="77777777" w:rsidR="008A7B3C" w:rsidRPr="002803E1" w:rsidRDefault="008A7B3C" w:rsidP="00552C4C">
      <w:pPr>
        <w:pStyle w:val="Default"/>
        <w:rPr>
          <w:rFonts w:ascii="Calibri" w:hAnsi="Calibri" w:cs="Calibri"/>
          <w:sz w:val="22"/>
          <w:szCs w:val="22"/>
          <w:lang w:val="en-GB"/>
        </w:rPr>
      </w:pPr>
    </w:p>
    <w:p w14:paraId="6E41CD21" w14:textId="2431E5C1" w:rsidR="003539E6" w:rsidRPr="002803E1" w:rsidRDefault="004D0A06" w:rsidP="00552C4C">
      <w:pPr>
        <w:pStyle w:val="Default"/>
        <w:rPr>
          <w:rFonts w:ascii="Calibri" w:hAnsi="Calibri" w:cs="Calibri"/>
          <w:sz w:val="22"/>
          <w:szCs w:val="22"/>
          <w:lang w:val="en-GB"/>
        </w:rPr>
      </w:pPr>
      <w:r w:rsidRPr="002803E1">
        <w:rPr>
          <w:rFonts w:ascii="Calibri" w:hAnsi="Calibri" w:cs="Calibri"/>
          <w:sz w:val="22"/>
          <w:szCs w:val="22"/>
          <w:lang w:val="en-GB"/>
        </w:rPr>
        <w:t>The</w:t>
      </w:r>
      <w:r w:rsidR="000D76A6" w:rsidRPr="002803E1">
        <w:rPr>
          <w:rFonts w:ascii="Calibri" w:hAnsi="Calibri" w:cs="Calibri"/>
          <w:sz w:val="22"/>
          <w:szCs w:val="22"/>
          <w:lang w:val="en-GB"/>
        </w:rPr>
        <w:t>se</w:t>
      </w:r>
      <w:r w:rsidRPr="002803E1">
        <w:rPr>
          <w:rFonts w:ascii="Calibri" w:hAnsi="Calibri" w:cs="Calibri"/>
          <w:sz w:val="22"/>
          <w:szCs w:val="22"/>
          <w:lang w:val="en-GB"/>
        </w:rPr>
        <w:t xml:space="preserve"> meetings </w:t>
      </w:r>
      <w:r w:rsidR="003539E6" w:rsidRPr="002803E1">
        <w:rPr>
          <w:rFonts w:ascii="Calibri" w:hAnsi="Calibri" w:cs="Calibri"/>
          <w:sz w:val="22"/>
          <w:szCs w:val="22"/>
          <w:lang w:val="en-GB"/>
        </w:rPr>
        <w:t>w</w:t>
      </w:r>
      <w:r w:rsidR="00A747F0" w:rsidRPr="002803E1">
        <w:rPr>
          <w:rFonts w:ascii="Calibri" w:hAnsi="Calibri" w:cs="Calibri"/>
          <w:sz w:val="22"/>
          <w:szCs w:val="22"/>
          <w:lang w:val="en-GB"/>
        </w:rPr>
        <w:t xml:space="preserve">ill </w:t>
      </w:r>
      <w:r w:rsidRPr="002803E1">
        <w:rPr>
          <w:rFonts w:ascii="Calibri" w:hAnsi="Calibri" w:cs="Calibri"/>
          <w:sz w:val="22"/>
          <w:szCs w:val="22"/>
          <w:lang w:val="en-GB"/>
        </w:rPr>
        <w:t>convene insu</w:t>
      </w:r>
      <w:r w:rsidR="00B8006A" w:rsidRPr="002803E1">
        <w:rPr>
          <w:rFonts w:ascii="Calibri" w:hAnsi="Calibri" w:cs="Calibri"/>
          <w:sz w:val="22"/>
          <w:szCs w:val="22"/>
          <w:lang w:val="en-GB"/>
        </w:rPr>
        <w:t>rance regulatory</w:t>
      </w:r>
      <w:r w:rsidRPr="002803E1">
        <w:rPr>
          <w:rFonts w:ascii="Calibri" w:hAnsi="Calibri" w:cs="Calibri"/>
          <w:sz w:val="22"/>
          <w:szCs w:val="22"/>
          <w:lang w:val="en-GB"/>
        </w:rPr>
        <w:t xml:space="preserve"> bodies</w:t>
      </w:r>
      <w:r w:rsidR="003539E6" w:rsidRPr="002803E1">
        <w:rPr>
          <w:rFonts w:ascii="Calibri" w:hAnsi="Calibri" w:cs="Calibri"/>
          <w:sz w:val="22"/>
          <w:szCs w:val="22"/>
          <w:lang w:val="en-GB"/>
        </w:rPr>
        <w:t>, insurance co</w:t>
      </w:r>
      <w:r w:rsidRPr="002803E1">
        <w:rPr>
          <w:rFonts w:ascii="Calibri" w:hAnsi="Calibri" w:cs="Calibri"/>
          <w:sz w:val="22"/>
          <w:szCs w:val="22"/>
          <w:lang w:val="en-GB"/>
        </w:rPr>
        <w:t xml:space="preserve">mpanies, insurance associations </w:t>
      </w:r>
      <w:r w:rsidR="003539E6" w:rsidRPr="002803E1">
        <w:rPr>
          <w:rFonts w:ascii="Calibri" w:hAnsi="Calibri" w:cs="Calibri"/>
          <w:sz w:val="22"/>
          <w:szCs w:val="22"/>
          <w:lang w:val="en-GB"/>
        </w:rPr>
        <w:t xml:space="preserve">and insurance industry </w:t>
      </w:r>
      <w:r w:rsidR="007649D5" w:rsidRPr="002803E1">
        <w:rPr>
          <w:rFonts w:ascii="Calibri" w:hAnsi="Calibri" w:cs="Calibri"/>
          <w:sz w:val="22"/>
          <w:szCs w:val="22"/>
          <w:lang w:val="en-GB"/>
        </w:rPr>
        <w:t xml:space="preserve">stakeholders </w:t>
      </w:r>
      <w:r w:rsidR="008F0A15" w:rsidRPr="002803E1">
        <w:rPr>
          <w:rFonts w:ascii="Calibri" w:hAnsi="Calibri" w:cs="Calibri"/>
          <w:sz w:val="22"/>
          <w:szCs w:val="22"/>
          <w:lang w:val="en-GB"/>
        </w:rPr>
        <w:t>such as governmental</w:t>
      </w:r>
      <w:r w:rsidR="008E2B2D" w:rsidRPr="002803E1">
        <w:rPr>
          <w:rFonts w:ascii="Calibri" w:hAnsi="Calibri" w:cs="Calibri"/>
          <w:sz w:val="22"/>
          <w:szCs w:val="22"/>
          <w:lang w:val="en-GB"/>
        </w:rPr>
        <w:t>, multilateral</w:t>
      </w:r>
      <w:r w:rsidR="008F0A15" w:rsidRPr="002803E1">
        <w:rPr>
          <w:rFonts w:ascii="Calibri" w:hAnsi="Calibri" w:cs="Calibri"/>
          <w:sz w:val="22"/>
          <w:szCs w:val="22"/>
          <w:lang w:val="en-GB"/>
        </w:rPr>
        <w:t xml:space="preserve"> and non-governmental organisations, business and industry associations, and academic and scientific organisations.</w:t>
      </w:r>
    </w:p>
    <w:p w14:paraId="1D38402D" w14:textId="77777777" w:rsidR="00832049" w:rsidRPr="002803E1" w:rsidRDefault="00832049" w:rsidP="00552C4C">
      <w:pPr>
        <w:pStyle w:val="Default"/>
        <w:rPr>
          <w:rFonts w:ascii="Calibri" w:hAnsi="Calibri" w:cs="Calibri"/>
          <w:sz w:val="22"/>
          <w:szCs w:val="22"/>
          <w:lang w:val="en-GB"/>
        </w:rPr>
      </w:pPr>
    </w:p>
    <w:p w14:paraId="070B48FE" w14:textId="06FE3869" w:rsidR="003E4C11" w:rsidRPr="002803E1" w:rsidRDefault="00552C4C" w:rsidP="00E604D8">
      <w:pPr>
        <w:pStyle w:val="Default"/>
        <w:rPr>
          <w:rFonts w:ascii="Calibri" w:hAnsi="Calibri" w:cs="Calibri"/>
          <w:sz w:val="22"/>
          <w:szCs w:val="22"/>
          <w:lang w:val="en-GB"/>
        </w:rPr>
      </w:pPr>
      <w:r w:rsidRPr="002803E1">
        <w:rPr>
          <w:rFonts w:ascii="Calibri" w:hAnsi="Calibri" w:cs="Calibri"/>
          <w:sz w:val="22"/>
          <w:szCs w:val="22"/>
          <w:lang w:val="en-GB"/>
        </w:rPr>
        <w:t xml:space="preserve">From this </w:t>
      </w:r>
      <w:r w:rsidR="00BF19F6" w:rsidRPr="002803E1">
        <w:rPr>
          <w:rFonts w:ascii="Calibri" w:hAnsi="Calibri" w:cs="Calibri"/>
          <w:sz w:val="22"/>
          <w:szCs w:val="22"/>
          <w:lang w:val="en-GB"/>
        </w:rPr>
        <w:t xml:space="preserve">global consultation </w:t>
      </w:r>
      <w:r w:rsidRPr="002803E1">
        <w:rPr>
          <w:rFonts w:ascii="Calibri" w:hAnsi="Calibri" w:cs="Calibri"/>
          <w:sz w:val="22"/>
          <w:szCs w:val="22"/>
          <w:lang w:val="en-GB"/>
        </w:rPr>
        <w:t>would emerge a</w:t>
      </w:r>
      <w:r w:rsidR="00832049" w:rsidRPr="002803E1">
        <w:rPr>
          <w:rFonts w:ascii="Calibri" w:hAnsi="Calibri" w:cs="Calibri"/>
          <w:sz w:val="22"/>
          <w:szCs w:val="22"/>
          <w:lang w:val="en-GB"/>
        </w:rPr>
        <w:t xml:space="preserve"> strategic approach on how the “rules of the game”</w:t>
      </w:r>
      <w:r w:rsidR="00296E74" w:rsidRPr="002803E1">
        <w:rPr>
          <w:rFonts w:ascii="Calibri" w:hAnsi="Calibri" w:cs="Calibri"/>
          <w:sz w:val="22"/>
          <w:szCs w:val="22"/>
          <w:lang w:val="en-GB"/>
        </w:rPr>
        <w:t xml:space="preserve"> that </w:t>
      </w:r>
      <w:r w:rsidR="00750731" w:rsidRPr="002803E1">
        <w:rPr>
          <w:rFonts w:ascii="Calibri" w:hAnsi="Calibri" w:cs="Calibri"/>
          <w:sz w:val="22"/>
          <w:szCs w:val="22"/>
          <w:lang w:val="en-GB"/>
        </w:rPr>
        <w:t xml:space="preserve">govern </w:t>
      </w:r>
      <w:r w:rsidR="00296E74" w:rsidRPr="002803E1">
        <w:rPr>
          <w:rFonts w:ascii="Calibri" w:hAnsi="Calibri" w:cs="Calibri"/>
          <w:sz w:val="22"/>
          <w:szCs w:val="22"/>
          <w:lang w:val="en-GB"/>
        </w:rPr>
        <w:t>the insurance industry</w:t>
      </w:r>
      <w:r w:rsidR="00A44F5F" w:rsidRPr="002803E1">
        <w:rPr>
          <w:rFonts w:ascii="Calibri" w:hAnsi="Calibri" w:cs="Calibri"/>
          <w:sz w:val="22"/>
          <w:szCs w:val="22"/>
          <w:lang w:val="en-GB"/>
        </w:rPr>
        <w:t>—norms, policies, principles, regulations, incentives and standards—</w:t>
      </w:r>
      <w:r w:rsidR="00840015" w:rsidRPr="002803E1">
        <w:rPr>
          <w:rFonts w:ascii="Calibri" w:hAnsi="Calibri" w:cs="Calibri"/>
          <w:sz w:val="22"/>
          <w:szCs w:val="22"/>
          <w:lang w:val="en-GB"/>
        </w:rPr>
        <w:t>could bette</w:t>
      </w:r>
      <w:r w:rsidR="00585C55" w:rsidRPr="002803E1">
        <w:rPr>
          <w:rFonts w:ascii="Calibri" w:hAnsi="Calibri" w:cs="Calibri"/>
          <w:sz w:val="22"/>
          <w:szCs w:val="22"/>
          <w:lang w:val="en-GB"/>
        </w:rPr>
        <w:t>r support sustainable development</w:t>
      </w:r>
      <w:r w:rsidR="005A3909" w:rsidRPr="002803E1">
        <w:rPr>
          <w:rFonts w:ascii="Calibri" w:hAnsi="Calibri" w:cs="Calibri"/>
          <w:sz w:val="22"/>
          <w:szCs w:val="22"/>
          <w:lang w:val="en-GB"/>
        </w:rPr>
        <w:t>.</w:t>
      </w:r>
      <w:r w:rsidR="003E4C11" w:rsidRPr="002803E1">
        <w:rPr>
          <w:rFonts w:ascii="Calibri" w:hAnsi="Calibri" w:cs="Calibri"/>
          <w:sz w:val="22"/>
          <w:szCs w:val="22"/>
          <w:lang w:val="en-GB"/>
        </w:rPr>
        <w:t xml:space="preserve"> </w:t>
      </w:r>
    </w:p>
    <w:p w14:paraId="4AEC2BEF" w14:textId="77777777" w:rsidR="00663D40" w:rsidRPr="002803E1" w:rsidRDefault="00663D40" w:rsidP="00E604D8">
      <w:pPr>
        <w:pStyle w:val="Default"/>
        <w:rPr>
          <w:rFonts w:ascii="Calibri" w:hAnsi="Calibri" w:cs="Calibri"/>
          <w:sz w:val="22"/>
          <w:szCs w:val="22"/>
          <w:lang w:val="en-GB"/>
        </w:rPr>
      </w:pPr>
    </w:p>
    <w:p w14:paraId="59BE3BBB" w14:textId="77777777" w:rsidR="00D3271A" w:rsidRPr="002803E1" w:rsidRDefault="008E2B2D" w:rsidP="00E604D8">
      <w:pPr>
        <w:pStyle w:val="Default"/>
        <w:rPr>
          <w:rFonts w:ascii="Calibri" w:hAnsi="Calibri" w:cs="Calibri"/>
          <w:sz w:val="22"/>
          <w:szCs w:val="22"/>
          <w:lang w:val="en-GB"/>
        </w:rPr>
      </w:pPr>
      <w:r w:rsidRPr="002803E1">
        <w:rPr>
          <w:rFonts w:ascii="Calibri" w:hAnsi="Calibri" w:cs="Calibri"/>
          <w:sz w:val="22"/>
          <w:szCs w:val="22"/>
          <w:lang w:val="en-GB"/>
        </w:rPr>
        <w:t xml:space="preserve">One of the concrete </w:t>
      </w:r>
      <w:r w:rsidR="002C34A7" w:rsidRPr="002803E1">
        <w:rPr>
          <w:rFonts w:ascii="Calibri" w:hAnsi="Calibri" w:cs="Calibri"/>
          <w:sz w:val="22"/>
          <w:szCs w:val="22"/>
          <w:lang w:val="en-GB"/>
        </w:rPr>
        <w:t xml:space="preserve">outputs </w:t>
      </w:r>
      <w:r w:rsidR="00552C4C" w:rsidRPr="002803E1">
        <w:rPr>
          <w:rFonts w:ascii="Calibri" w:hAnsi="Calibri" w:cs="Calibri"/>
          <w:sz w:val="22"/>
          <w:szCs w:val="22"/>
          <w:lang w:val="en-GB"/>
        </w:rPr>
        <w:t xml:space="preserve">would be </w:t>
      </w:r>
      <w:r w:rsidR="00832049" w:rsidRPr="002803E1">
        <w:rPr>
          <w:rFonts w:ascii="Calibri" w:hAnsi="Calibri" w:cs="Calibri"/>
          <w:sz w:val="22"/>
          <w:szCs w:val="22"/>
          <w:lang w:val="en-GB"/>
        </w:rPr>
        <w:t xml:space="preserve">a </w:t>
      </w:r>
      <w:r w:rsidR="007814E9" w:rsidRPr="002803E1">
        <w:rPr>
          <w:rFonts w:ascii="Calibri" w:hAnsi="Calibri" w:cs="Calibri"/>
          <w:sz w:val="22"/>
          <w:szCs w:val="22"/>
          <w:lang w:val="en-GB"/>
        </w:rPr>
        <w:t xml:space="preserve">joint </w:t>
      </w:r>
      <w:r w:rsidR="005A3909" w:rsidRPr="002803E1">
        <w:rPr>
          <w:rFonts w:ascii="Calibri" w:hAnsi="Calibri" w:cs="Calibri"/>
          <w:sz w:val="22"/>
          <w:szCs w:val="22"/>
          <w:lang w:val="en-GB"/>
        </w:rPr>
        <w:t xml:space="preserve">PSI Initiative-UNEP Inquiry </w:t>
      </w:r>
      <w:r w:rsidR="00885D93" w:rsidRPr="002803E1">
        <w:rPr>
          <w:rFonts w:ascii="Calibri" w:hAnsi="Calibri" w:cs="Calibri"/>
          <w:sz w:val="22"/>
          <w:szCs w:val="22"/>
          <w:lang w:val="en-GB"/>
        </w:rPr>
        <w:t xml:space="preserve">synthesis </w:t>
      </w:r>
      <w:r w:rsidR="003539E6" w:rsidRPr="002803E1">
        <w:rPr>
          <w:rFonts w:ascii="Calibri" w:hAnsi="Calibri" w:cs="Calibri"/>
          <w:sz w:val="22"/>
          <w:szCs w:val="22"/>
          <w:lang w:val="en-GB"/>
        </w:rPr>
        <w:t>document</w:t>
      </w:r>
      <w:r w:rsidR="00663D40" w:rsidRPr="002803E1">
        <w:rPr>
          <w:rFonts w:ascii="Calibri" w:hAnsi="Calibri" w:cs="Calibri"/>
          <w:sz w:val="22"/>
          <w:szCs w:val="22"/>
          <w:lang w:val="en-GB"/>
        </w:rPr>
        <w:t xml:space="preserve"> that </w:t>
      </w:r>
      <w:r w:rsidR="003E4C11" w:rsidRPr="002803E1">
        <w:rPr>
          <w:rFonts w:ascii="Calibri" w:hAnsi="Calibri" w:cs="Calibri"/>
          <w:sz w:val="22"/>
          <w:szCs w:val="22"/>
          <w:lang w:val="en-GB"/>
        </w:rPr>
        <w:t>captures key inputs and insights obtained via the global consultation. This synthesis document</w:t>
      </w:r>
      <w:r w:rsidR="003539E6" w:rsidRPr="002803E1">
        <w:rPr>
          <w:rFonts w:ascii="Calibri" w:hAnsi="Calibri" w:cs="Calibri"/>
          <w:sz w:val="22"/>
          <w:szCs w:val="22"/>
          <w:lang w:val="en-GB"/>
        </w:rPr>
        <w:t xml:space="preserve"> </w:t>
      </w:r>
      <w:r w:rsidR="00832049" w:rsidRPr="002803E1">
        <w:rPr>
          <w:rFonts w:ascii="Calibri" w:hAnsi="Calibri" w:cs="Calibri"/>
          <w:sz w:val="22"/>
          <w:szCs w:val="22"/>
          <w:lang w:val="en-GB"/>
        </w:rPr>
        <w:t xml:space="preserve">would serve as the </w:t>
      </w:r>
      <w:r w:rsidR="003539E6" w:rsidRPr="002803E1">
        <w:rPr>
          <w:rFonts w:ascii="Calibri" w:hAnsi="Calibri" w:cs="Calibri"/>
          <w:sz w:val="22"/>
          <w:szCs w:val="22"/>
          <w:lang w:val="en-GB"/>
        </w:rPr>
        <w:t xml:space="preserve">insurance </w:t>
      </w:r>
      <w:r w:rsidR="005A3909" w:rsidRPr="002803E1">
        <w:rPr>
          <w:rFonts w:ascii="Calibri" w:hAnsi="Calibri" w:cs="Calibri"/>
          <w:sz w:val="22"/>
          <w:szCs w:val="22"/>
          <w:lang w:val="en-GB"/>
        </w:rPr>
        <w:t xml:space="preserve">industry </w:t>
      </w:r>
      <w:r w:rsidR="003E4C11" w:rsidRPr="002803E1">
        <w:rPr>
          <w:rFonts w:ascii="Calibri" w:hAnsi="Calibri" w:cs="Calibri"/>
          <w:sz w:val="22"/>
          <w:szCs w:val="22"/>
          <w:lang w:val="en-GB"/>
        </w:rPr>
        <w:t>pillar</w:t>
      </w:r>
      <w:r w:rsidR="003539E6" w:rsidRPr="002803E1">
        <w:rPr>
          <w:rFonts w:ascii="Calibri" w:hAnsi="Calibri" w:cs="Calibri"/>
          <w:sz w:val="22"/>
          <w:szCs w:val="22"/>
          <w:lang w:val="en-GB"/>
        </w:rPr>
        <w:t xml:space="preserve"> of the UNEP </w:t>
      </w:r>
      <w:r w:rsidR="00EB492B" w:rsidRPr="002803E1">
        <w:rPr>
          <w:rFonts w:ascii="Calibri" w:hAnsi="Calibri" w:cs="Calibri"/>
          <w:sz w:val="22"/>
          <w:szCs w:val="22"/>
          <w:lang w:val="en-GB"/>
        </w:rPr>
        <w:t xml:space="preserve">Inquiry’s final report in 2015, </w:t>
      </w:r>
      <w:r w:rsidR="008D05BF" w:rsidRPr="002803E1">
        <w:rPr>
          <w:rFonts w:ascii="Calibri" w:hAnsi="Calibri" w:cs="Calibri"/>
          <w:sz w:val="22"/>
          <w:szCs w:val="22"/>
          <w:lang w:val="en-GB"/>
        </w:rPr>
        <w:t xml:space="preserve">which </w:t>
      </w:r>
      <w:r w:rsidR="00585C55" w:rsidRPr="002803E1">
        <w:rPr>
          <w:rFonts w:ascii="Calibri" w:hAnsi="Calibri" w:cs="Calibri"/>
          <w:sz w:val="22"/>
          <w:szCs w:val="22"/>
          <w:lang w:val="en-GB"/>
        </w:rPr>
        <w:t>would span t</w:t>
      </w:r>
      <w:r w:rsidR="00EB492B" w:rsidRPr="002803E1">
        <w:rPr>
          <w:rFonts w:ascii="Calibri" w:hAnsi="Calibri" w:cs="Calibri"/>
          <w:sz w:val="22"/>
          <w:szCs w:val="22"/>
          <w:lang w:val="en-GB"/>
        </w:rPr>
        <w:t>he financial system</w:t>
      </w:r>
      <w:r w:rsidR="003E4C11" w:rsidRPr="002803E1">
        <w:rPr>
          <w:rFonts w:ascii="Calibri" w:hAnsi="Calibri" w:cs="Calibri"/>
          <w:sz w:val="22"/>
          <w:szCs w:val="22"/>
          <w:lang w:val="en-GB"/>
        </w:rPr>
        <w:t>, including banking, insurance, investment and securities</w:t>
      </w:r>
      <w:r w:rsidR="00EB492B" w:rsidRPr="002803E1">
        <w:rPr>
          <w:rFonts w:ascii="Calibri" w:hAnsi="Calibri" w:cs="Calibri"/>
          <w:sz w:val="22"/>
          <w:szCs w:val="22"/>
          <w:lang w:val="en-GB"/>
        </w:rPr>
        <w:t xml:space="preserve">. </w:t>
      </w:r>
    </w:p>
    <w:p w14:paraId="163E7ACF" w14:textId="77777777" w:rsidR="004375D7" w:rsidRPr="002803E1" w:rsidRDefault="004375D7" w:rsidP="00E604D8">
      <w:pPr>
        <w:pStyle w:val="Default"/>
        <w:rPr>
          <w:rFonts w:ascii="Calibri" w:hAnsi="Calibri" w:cs="Calibri"/>
          <w:sz w:val="22"/>
          <w:szCs w:val="22"/>
          <w:lang w:val="en-GB"/>
        </w:rPr>
      </w:pPr>
    </w:p>
    <w:p w14:paraId="75FA02A8" w14:textId="77777777" w:rsidR="004375D7" w:rsidRPr="002803E1" w:rsidRDefault="004375D7" w:rsidP="00E604D8">
      <w:pPr>
        <w:pStyle w:val="Default"/>
        <w:rPr>
          <w:rFonts w:ascii="Calibri" w:hAnsi="Calibri" w:cs="Calibri"/>
          <w:sz w:val="22"/>
          <w:szCs w:val="22"/>
          <w:lang w:val="en-GB"/>
        </w:rPr>
      </w:pPr>
    </w:p>
    <w:p w14:paraId="1344CE5C" w14:textId="77777777" w:rsidR="004375D7" w:rsidRPr="002803E1" w:rsidRDefault="004375D7" w:rsidP="00E604D8">
      <w:pPr>
        <w:pStyle w:val="Default"/>
        <w:rPr>
          <w:rFonts w:ascii="Calibri" w:hAnsi="Calibri" w:cs="Calibri"/>
          <w:sz w:val="22"/>
          <w:szCs w:val="22"/>
          <w:lang w:val="en-GB"/>
        </w:rPr>
      </w:pPr>
    </w:p>
    <w:p w14:paraId="6D3FAF2E" w14:textId="720666D2" w:rsidR="003539E6" w:rsidRPr="002803E1" w:rsidRDefault="00EB492B" w:rsidP="00E604D8">
      <w:pPr>
        <w:pStyle w:val="Default"/>
        <w:rPr>
          <w:rFonts w:ascii="Calibri" w:hAnsi="Calibri" w:cs="Calibri"/>
          <w:sz w:val="22"/>
          <w:szCs w:val="22"/>
          <w:lang w:val="en-GB"/>
        </w:rPr>
      </w:pPr>
      <w:r w:rsidRPr="002803E1">
        <w:rPr>
          <w:rFonts w:ascii="Calibri" w:hAnsi="Calibri" w:cs="Calibri"/>
          <w:sz w:val="22"/>
          <w:szCs w:val="22"/>
          <w:lang w:val="en-GB"/>
        </w:rPr>
        <w:t>The</w:t>
      </w:r>
      <w:r w:rsidR="00B8006A" w:rsidRPr="002803E1">
        <w:rPr>
          <w:rFonts w:ascii="Calibri" w:hAnsi="Calibri" w:cs="Calibri"/>
          <w:sz w:val="22"/>
          <w:szCs w:val="22"/>
          <w:lang w:val="en-GB"/>
        </w:rPr>
        <w:t xml:space="preserve"> </w:t>
      </w:r>
      <w:r w:rsidRPr="002803E1">
        <w:rPr>
          <w:rFonts w:ascii="Calibri" w:hAnsi="Calibri" w:cs="Calibri"/>
          <w:sz w:val="22"/>
          <w:szCs w:val="22"/>
          <w:lang w:val="en-GB"/>
        </w:rPr>
        <w:t xml:space="preserve">UNEP Inquiry’s </w:t>
      </w:r>
      <w:r w:rsidR="00B8006A" w:rsidRPr="002803E1">
        <w:rPr>
          <w:rFonts w:ascii="Calibri" w:hAnsi="Calibri" w:cs="Calibri"/>
          <w:sz w:val="22"/>
          <w:szCs w:val="22"/>
          <w:lang w:val="en-GB"/>
        </w:rPr>
        <w:t xml:space="preserve">final report aims to </w:t>
      </w:r>
      <w:r w:rsidR="00E604D8" w:rsidRPr="002803E1">
        <w:rPr>
          <w:rFonts w:ascii="Calibri" w:hAnsi="Calibri" w:cs="Calibri"/>
          <w:sz w:val="22"/>
          <w:szCs w:val="22"/>
          <w:lang w:val="en-GB"/>
        </w:rPr>
        <w:t xml:space="preserve">advance </w:t>
      </w:r>
      <w:r w:rsidR="00585C55" w:rsidRPr="002803E1">
        <w:rPr>
          <w:rFonts w:ascii="Calibri" w:hAnsi="Calibri" w:cs="Calibri"/>
          <w:sz w:val="22"/>
          <w:szCs w:val="22"/>
          <w:lang w:val="en-GB"/>
        </w:rPr>
        <w:t xml:space="preserve">policy options </w:t>
      </w:r>
      <w:r w:rsidR="00E604D8" w:rsidRPr="002803E1">
        <w:rPr>
          <w:rFonts w:ascii="Calibri" w:hAnsi="Calibri" w:cs="Calibri"/>
          <w:sz w:val="22"/>
          <w:szCs w:val="22"/>
          <w:lang w:val="en-GB"/>
        </w:rPr>
        <w:t>that would deliver a step change in the financial</w:t>
      </w:r>
      <w:r w:rsidR="00B8006A" w:rsidRPr="002803E1">
        <w:rPr>
          <w:rFonts w:ascii="Calibri" w:hAnsi="Calibri" w:cs="Calibri"/>
          <w:sz w:val="22"/>
          <w:szCs w:val="22"/>
          <w:lang w:val="en-GB"/>
        </w:rPr>
        <w:t xml:space="preserve"> </w:t>
      </w:r>
      <w:r w:rsidR="00E604D8" w:rsidRPr="002803E1">
        <w:rPr>
          <w:rFonts w:ascii="Calibri" w:hAnsi="Calibri" w:cs="Calibri"/>
          <w:sz w:val="22"/>
          <w:szCs w:val="22"/>
          <w:lang w:val="en-GB"/>
        </w:rPr>
        <w:t>system’s effectiveness in mobilising capital towards a sustainable economy.</w:t>
      </w:r>
    </w:p>
    <w:p w14:paraId="14F3D93B" w14:textId="77777777" w:rsidR="00E604D8" w:rsidRPr="002803E1" w:rsidRDefault="00E604D8" w:rsidP="00E604D8">
      <w:pPr>
        <w:pStyle w:val="Default"/>
        <w:rPr>
          <w:rFonts w:ascii="Calibri" w:hAnsi="Calibri" w:cs="Calibri"/>
          <w:sz w:val="22"/>
          <w:szCs w:val="22"/>
          <w:lang w:val="en-GB"/>
        </w:rPr>
      </w:pPr>
    </w:p>
    <w:p w14:paraId="6EF55B4F" w14:textId="77777777" w:rsidR="00D3271A" w:rsidRPr="002803E1" w:rsidRDefault="002C34A7" w:rsidP="007D405F">
      <w:pPr>
        <w:pStyle w:val="Default"/>
        <w:rPr>
          <w:rFonts w:ascii="Calibri" w:hAnsi="Calibri" w:cs="Calibri"/>
          <w:sz w:val="22"/>
          <w:szCs w:val="22"/>
          <w:lang w:val="en-GB"/>
        </w:rPr>
      </w:pPr>
      <w:r w:rsidRPr="002803E1">
        <w:rPr>
          <w:rFonts w:ascii="Calibri" w:hAnsi="Calibri" w:cs="Calibri"/>
          <w:sz w:val="22"/>
          <w:szCs w:val="22"/>
          <w:lang w:val="en-GB"/>
        </w:rPr>
        <w:t>Moreover</w:t>
      </w:r>
      <w:r w:rsidR="008D05BF" w:rsidRPr="002803E1">
        <w:rPr>
          <w:rFonts w:ascii="Calibri" w:hAnsi="Calibri" w:cs="Calibri"/>
          <w:sz w:val="22"/>
          <w:szCs w:val="22"/>
          <w:lang w:val="en-GB"/>
        </w:rPr>
        <w:t>, t</w:t>
      </w:r>
      <w:r w:rsidR="003539E6" w:rsidRPr="002803E1">
        <w:rPr>
          <w:rFonts w:ascii="Calibri" w:hAnsi="Calibri" w:cs="Calibri"/>
          <w:sz w:val="22"/>
          <w:szCs w:val="22"/>
          <w:lang w:val="en-GB"/>
        </w:rPr>
        <w:t>he global consultation w</w:t>
      </w:r>
      <w:r w:rsidR="008D05BF" w:rsidRPr="002803E1">
        <w:rPr>
          <w:rFonts w:ascii="Calibri" w:hAnsi="Calibri" w:cs="Calibri"/>
          <w:sz w:val="22"/>
          <w:szCs w:val="22"/>
          <w:lang w:val="en-GB"/>
        </w:rPr>
        <w:t>ill</w:t>
      </w:r>
      <w:r w:rsidR="00552C4C" w:rsidRPr="002803E1">
        <w:rPr>
          <w:rFonts w:ascii="Calibri" w:hAnsi="Calibri" w:cs="Calibri"/>
          <w:sz w:val="22"/>
          <w:szCs w:val="22"/>
          <w:lang w:val="en-GB"/>
        </w:rPr>
        <w:t xml:space="preserve"> </w:t>
      </w:r>
      <w:r w:rsidRPr="002803E1">
        <w:rPr>
          <w:rFonts w:ascii="Calibri" w:hAnsi="Calibri" w:cs="Calibri"/>
          <w:sz w:val="22"/>
          <w:szCs w:val="22"/>
          <w:lang w:val="en-GB"/>
        </w:rPr>
        <w:t xml:space="preserve">help </w:t>
      </w:r>
      <w:r w:rsidR="00552C4C" w:rsidRPr="002803E1">
        <w:rPr>
          <w:rFonts w:ascii="Calibri" w:hAnsi="Calibri" w:cs="Calibri"/>
          <w:sz w:val="22"/>
          <w:szCs w:val="22"/>
          <w:lang w:val="en-GB"/>
        </w:rPr>
        <w:t xml:space="preserve">lay the </w:t>
      </w:r>
      <w:r w:rsidR="00A747F0" w:rsidRPr="002803E1">
        <w:rPr>
          <w:rFonts w:ascii="Calibri" w:hAnsi="Calibri" w:cs="Calibri"/>
          <w:sz w:val="22"/>
          <w:szCs w:val="22"/>
          <w:lang w:val="en-GB"/>
        </w:rPr>
        <w:t xml:space="preserve">foundation </w:t>
      </w:r>
      <w:r w:rsidRPr="002803E1">
        <w:rPr>
          <w:rFonts w:ascii="Calibri" w:hAnsi="Calibri" w:cs="Calibri"/>
          <w:sz w:val="22"/>
          <w:szCs w:val="22"/>
          <w:lang w:val="en-GB"/>
        </w:rPr>
        <w:t xml:space="preserve">for the PSI Initiative </w:t>
      </w:r>
      <w:r w:rsidR="008D05BF" w:rsidRPr="002803E1">
        <w:rPr>
          <w:rFonts w:ascii="Calibri" w:hAnsi="Calibri" w:cs="Calibri"/>
          <w:sz w:val="22"/>
          <w:szCs w:val="22"/>
          <w:lang w:val="en-GB"/>
        </w:rPr>
        <w:t>to</w:t>
      </w:r>
      <w:r w:rsidR="00552C4C" w:rsidRPr="002803E1">
        <w:rPr>
          <w:rFonts w:ascii="Calibri" w:hAnsi="Calibri" w:cs="Calibri"/>
          <w:sz w:val="22"/>
          <w:szCs w:val="22"/>
          <w:lang w:val="en-GB"/>
        </w:rPr>
        <w:t xml:space="preserve"> </w:t>
      </w:r>
      <w:r w:rsidR="00A747F0" w:rsidRPr="002803E1">
        <w:rPr>
          <w:rFonts w:ascii="Calibri" w:hAnsi="Calibri" w:cs="Calibri"/>
          <w:sz w:val="22"/>
          <w:szCs w:val="22"/>
          <w:lang w:val="en-GB"/>
        </w:rPr>
        <w:t>continue and deepen the</w:t>
      </w:r>
      <w:r w:rsidR="003539E6" w:rsidRPr="002803E1">
        <w:rPr>
          <w:rFonts w:ascii="Calibri" w:hAnsi="Calibri" w:cs="Calibri"/>
          <w:sz w:val="22"/>
          <w:szCs w:val="22"/>
          <w:lang w:val="en-GB"/>
        </w:rPr>
        <w:t xml:space="preserve"> </w:t>
      </w:r>
      <w:r w:rsidR="00552C4C" w:rsidRPr="002803E1">
        <w:rPr>
          <w:rFonts w:ascii="Calibri" w:hAnsi="Calibri" w:cs="Calibri"/>
          <w:sz w:val="22"/>
          <w:szCs w:val="22"/>
          <w:lang w:val="en-GB"/>
        </w:rPr>
        <w:t xml:space="preserve">dialogue </w:t>
      </w:r>
      <w:r w:rsidRPr="002803E1">
        <w:rPr>
          <w:rFonts w:ascii="Calibri" w:hAnsi="Calibri" w:cs="Calibri"/>
          <w:sz w:val="22"/>
          <w:szCs w:val="22"/>
          <w:lang w:val="en-GB"/>
        </w:rPr>
        <w:t>with insurance regulators, governments and other key stakeholders</w:t>
      </w:r>
      <w:r w:rsidR="00A747F0" w:rsidRPr="002803E1">
        <w:rPr>
          <w:rFonts w:ascii="Calibri" w:hAnsi="Calibri" w:cs="Calibri"/>
          <w:sz w:val="22"/>
          <w:szCs w:val="22"/>
          <w:lang w:val="en-GB"/>
        </w:rPr>
        <w:t xml:space="preserve"> </w:t>
      </w:r>
      <w:r w:rsidRPr="002803E1">
        <w:rPr>
          <w:rFonts w:ascii="Calibri" w:hAnsi="Calibri" w:cs="Calibri"/>
          <w:sz w:val="22"/>
          <w:szCs w:val="22"/>
          <w:lang w:val="en-GB"/>
        </w:rPr>
        <w:t>on</w:t>
      </w:r>
      <w:r w:rsidR="00A747F0" w:rsidRPr="002803E1">
        <w:rPr>
          <w:rFonts w:ascii="Calibri" w:hAnsi="Calibri" w:cs="Calibri"/>
          <w:sz w:val="22"/>
          <w:szCs w:val="22"/>
          <w:lang w:val="en-GB"/>
        </w:rPr>
        <w:t xml:space="preserve"> sustainable </w:t>
      </w:r>
      <w:r w:rsidR="00552C4C" w:rsidRPr="002803E1">
        <w:rPr>
          <w:rFonts w:ascii="Calibri" w:hAnsi="Calibri" w:cs="Calibri"/>
          <w:sz w:val="22"/>
          <w:szCs w:val="22"/>
          <w:lang w:val="en-GB"/>
        </w:rPr>
        <w:t>development</w:t>
      </w:r>
      <w:r w:rsidR="00A747F0" w:rsidRPr="002803E1">
        <w:rPr>
          <w:rFonts w:ascii="Calibri" w:hAnsi="Calibri" w:cs="Calibri"/>
          <w:sz w:val="22"/>
          <w:szCs w:val="22"/>
          <w:lang w:val="en-GB"/>
        </w:rPr>
        <w:t xml:space="preserve"> </w:t>
      </w:r>
      <w:r w:rsidRPr="002803E1">
        <w:rPr>
          <w:rFonts w:ascii="Calibri" w:hAnsi="Calibri" w:cs="Calibri"/>
          <w:sz w:val="22"/>
          <w:szCs w:val="22"/>
          <w:lang w:val="en-GB"/>
        </w:rPr>
        <w:t xml:space="preserve">issues </w:t>
      </w:r>
      <w:r w:rsidR="00A747F0" w:rsidRPr="002803E1">
        <w:rPr>
          <w:rFonts w:ascii="Calibri" w:hAnsi="Calibri" w:cs="Calibri"/>
          <w:sz w:val="22"/>
          <w:szCs w:val="22"/>
          <w:lang w:val="en-GB"/>
        </w:rPr>
        <w:t>beyond 2015</w:t>
      </w:r>
      <w:r w:rsidR="00E604D8" w:rsidRPr="002803E1">
        <w:rPr>
          <w:rFonts w:ascii="Calibri" w:hAnsi="Calibri" w:cs="Calibri"/>
          <w:sz w:val="22"/>
          <w:szCs w:val="22"/>
          <w:lang w:val="en-GB"/>
        </w:rPr>
        <w:t xml:space="preserve">. </w:t>
      </w:r>
    </w:p>
    <w:p w14:paraId="4AE39FA1" w14:textId="77777777" w:rsidR="00D3271A" w:rsidRPr="002803E1" w:rsidRDefault="00D3271A" w:rsidP="007D405F">
      <w:pPr>
        <w:pStyle w:val="Default"/>
        <w:rPr>
          <w:rFonts w:ascii="Calibri" w:hAnsi="Calibri" w:cs="Calibri"/>
          <w:sz w:val="22"/>
          <w:szCs w:val="22"/>
          <w:lang w:val="en-GB"/>
        </w:rPr>
      </w:pPr>
    </w:p>
    <w:p w14:paraId="36955309" w14:textId="55BCE680" w:rsidR="00386C34" w:rsidRPr="002803E1" w:rsidRDefault="00E604D8" w:rsidP="007D405F">
      <w:pPr>
        <w:pStyle w:val="Default"/>
        <w:rPr>
          <w:rFonts w:ascii="Calibri" w:hAnsi="Calibri" w:cs="Calibri"/>
          <w:sz w:val="22"/>
          <w:szCs w:val="22"/>
          <w:lang w:val="en-GB"/>
        </w:rPr>
      </w:pPr>
      <w:r w:rsidRPr="002803E1">
        <w:rPr>
          <w:rFonts w:ascii="Calibri" w:hAnsi="Calibri" w:cs="Calibri"/>
          <w:sz w:val="22"/>
          <w:szCs w:val="22"/>
          <w:lang w:val="en-GB"/>
        </w:rPr>
        <w:t>This is</w:t>
      </w:r>
      <w:r w:rsidR="002C34A7" w:rsidRPr="002803E1">
        <w:rPr>
          <w:rFonts w:ascii="Calibri" w:hAnsi="Calibri" w:cs="Calibri"/>
          <w:sz w:val="22"/>
          <w:szCs w:val="22"/>
          <w:lang w:val="en-GB"/>
        </w:rPr>
        <w:t xml:space="preserve"> in line with the aims of the Principles for Sustainable Insurance</w:t>
      </w:r>
      <w:r w:rsidR="00B8006A" w:rsidRPr="002803E1">
        <w:rPr>
          <w:rFonts w:ascii="Calibri" w:hAnsi="Calibri" w:cs="Calibri"/>
          <w:sz w:val="22"/>
          <w:szCs w:val="22"/>
          <w:lang w:val="en-GB"/>
        </w:rPr>
        <w:t>, particularly</w:t>
      </w:r>
      <w:r w:rsidRPr="002803E1">
        <w:rPr>
          <w:rFonts w:ascii="Calibri" w:hAnsi="Calibri" w:cs="Calibri"/>
          <w:sz w:val="22"/>
          <w:szCs w:val="22"/>
          <w:lang w:val="en-GB"/>
        </w:rPr>
        <w:t xml:space="preserve"> Principle 3:</w:t>
      </w:r>
    </w:p>
    <w:p w14:paraId="466D3CF0" w14:textId="77777777" w:rsidR="00E604D8" w:rsidRPr="002803E1" w:rsidRDefault="00E604D8" w:rsidP="007D405F">
      <w:pPr>
        <w:pStyle w:val="Default"/>
        <w:rPr>
          <w:rFonts w:ascii="Calibri" w:hAnsi="Calibri" w:cs="Calibri"/>
          <w:sz w:val="22"/>
          <w:szCs w:val="22"/>
          <w:lang w:val="en-GB"/>
        </w:rPr>
      </w:pPr>
    </w:p>
    <w:p w14:paraId="2C32A37D" w14:textId="5AF45305" w:rsidR="00E604D8" w:rsidRPr="002803E1" w:rsidRDefault="00E604D8" w:rsidP="00E604D8">
      <w:pPr>
        <w:pStyle w:val="Default"/>
        <w:rPr>
          <w:rFonts w:ascii="Calibri" w:hAnsi="Calibri" w:cs="Calibri"/>
          <w:sz w:val="22"/>
          <w:szCs w:val="22"/>
          <w:lang w:val="en-GB"/>
        </w:rPr>
      </w:pPr>
      <w:r w:rsidRPr="002803E1">
        <w:rPr>
          <w:rFonts w:ascii="Calibri" w:hAnsi="Calibri" w:cs="Calibri"/>
          <w:b/>
          <w:bCs/>
          <w:sz w:val="22"/>
          <w:szCs w:val="22"/>
          <w:lang w:val="en-GB"/>
        </w:rPr>
        <w:t>“</w:t>
      </w:r>
      <w:r w:rsidRPr="002803E1">
        <w:rPr>
          <w:rFonts w:ascii="Calibri" w:hAnsi="Calibri" w:cs="Calibri"/>
          <w:sz w:val="22"/>
          <w:szCs w:val="22"/>
          <w:lang w:val="en-GB"/>
        </w:rPr>
        <w:t>We will work together with governments, regulators and other key stakeholders to promote widespread action across society on environmental, social and governance issues.”</w:t>
      </w:r>
    </w:p>
    <w:p w14:paraId="0EF22EB9" w14:textId="77777777" w:rsidR="007649D5" w:rsidRPr="002803E1" w:rsidRDefault="007649D5" w:rsidP="007D405F">
      <w:pPr>
        <w:pStyle w:val="Default"/>
        <w:rPr>
          <w:rFonts w:ascii="Calibri" w:hAnsi="Calibri" w:cs="Calibri"/>
          <w:sz w:val="22"/>
          <w:szCs w:val="22"/>
          <w:lang w:val="en-GB"/>
        </w:rPr>
      </w:pPr>
    </w:p>
    <w:p w14:paraId="07565211" w14:textId="77777777" w:rsidR="00C73204" w:rsidRPr="002803E1" w:rsidRDefault="00C73204" w:rsidP="007D405F">
      <w:pPr>
        <w:pStyle w:val="Default"/>
        <w:rPr>
          <w:rFonts w:ascii="Calibri" w:hAnsi="Calibri" w:cs="Calibri"/>
          <w:sz w:val="22"/>
          <w:szCs w:val="22"/>
          <w:lang w:val="en-GB"/>
        </w:rPr>
      </w:pPr>
    </w:p>
    <w:p w14:paraId="54A991D9" w14:textId="111C0950" w:rsidR="007649D5" w:rsidRPr="002803E1" w:rsidRDefault="007649D5" w:rsidP="007649D5">
      <w:pPr>
        <w:pStyle w:val="Default"/>
        <w:ind w:left="284" w:hanging="284"/>
        <w:rPr>
          <w:rFonts w:ascii="Calibri" w:hAnsi="Calibri" w:cs="Calibri"/>
          <w:b/>
          <w:bCs/>
          <w:color w:val="2C614A"/>
          <w:sz w:val="26"/>
          <w:szCs w:val="26"/>
          <w:lang w:val="en-GB"/>
        </w:rPr>
      </w:pPr>
      <w:r w:rsidRPr="002803E1">
        <w:rPr>
          <w:rFonts w:ascii="Calibri" w:hAnsi="Calibri" w:cs="Calibri"/>
          <w:b/>
          <w:bCs/>
          <w:color w:val="2C614A"/>
          <w:sz w:val="26"/>
          <w:szCs w:val="26"/>
          <w:lang w:val="en-GB"/>
        </w:rPr>
        <w:t xml:space="preserve">3. Target participants </w:t>
      </w:r>
    </w:p>
    <w:p w14:paraId="7BF72DEB" w14:textId="77777777" w:rsidR="007649D5" w:rsidRPr="002803E1" w:rsidRDefault="007649D5" w:rsidP="007D405F">
      <w:pPr>
        <w:pStyle w:val="Default"/>
        <w:rPr>
          <w:rFonts w:ascii="Calibri" w:hAnsi="Calibri" w:cs="Calibri"/>
          <w:b/>
          <w:sz w:val="22"/>
          <w:szCs w:val="22"/>
          <w:lang w:val="en-GB"/>
        </w:rPr>
      </w:pPr>
    </w:p>
    <w:p w14:paraId="789C4EE1" w14:textId="27F4FA9C" w:rsidR="007649D5" w:rsidRPr="002803E1" w:rsidRDefault="00FA4EE3" w:rsidP="007649D5">
      <w:pPr>
        <w:pStyle w:val="Default"/>
        <w:rPr>
          <w:rFonts w:ascii="Calibri" w:hAnsi="Calibri" w:cs="Calibri"/>
          <w:b/>
          <w:sz w:val="22"/>
          <w:szCs w:val="22"/>
          <w:lang w:val="en-GB"/>
        </w:rPr>
      </w:pPr>
      <w:r w:rsidRPr="002803E1">
        <w:rPr>
          <w:rFonts w:ascii="Calibri" w:hAnsi="Calibri" w:cs="Calibri"/>
          <w:b/>
          <w:sz w:val="22"/>
          <w:szCs w:val="22"/>
          <w:lang w:val="en-GB"/>
        </w:rPr>
        <w:t>Insurance regulatory bodies</w:t>
      </w:r>
    </w:p>
    <w:p w14:paraId="33A2D3E2" w14:textId="77777777" w:rsidR="007649D5" w:rsidRPr="002803E1" w:rsidRDefault="007649D5" w:rsidP="007649D5">
      <w:pPr>
        <w:pStyle w:val="Default"/>
        <w:rPr>
          <w:rFonts w:ascii="Calibri" w:hAnsi="Calibri" w:cs="Calibri"/>
          <w:sz w:val="22"/>
          <w:szCs w:val="22"/>
          <w:lang w:val="en-GB"/>
        </w:rPr>
      </w:pPr>
    </w:p>
    <w:p w14:paraId="7B9DF7EF" w14:textId="72018F2D" w:rsidR="007649D5" w:rsidRPr="002803E1" w:rsidRDefault="00585C55" w:rsidP="007649D5">
      <w:pPr>
        <w:pStyle w:val="Default"/>
        <w:numPr>
          <w:ilvl w:val="0"/>
          <w:numId w:val="47"/>
        </w:numPr>
        <w:ind w:left="284" w:hanging="284"/>
        <w:rPr>
          <w:rFonts w:ascii="Calibri" w:hAnsi="Calibri" w:cs="Calibri"/>
          <w:sz w:val="22"/>
          <w:szCs w:val="22"/>
          <w:lang w:val="en-GB"/>
        </w:rPr>
      </w:pPr>
      <w:r w:rsidRPr="002803E1">
        <w:rPr>
          <w:rFonts w:ascii="Calibri" w:hAnsi="Calibri" w:cs="Calibri"/>
          <w:sz w:val="22"/>
          <w:szCs w:val="22"/>
          <w:lang w:val="en-GB"/>
        </w:rPr>
        <w:t>Insurance Commissioners, Deputy Insurance Commissioners</w:t>
      </w:r>
      <w:r w:rsidR="007649D5" w:rsidRPr="002803E1">
        <w:rPr>
          <w:rFonts w:ascii="Calibri" w:hAnsi="Calibri" w:cs="Calibri"/>
          <w:sz w:val="22"/>
          <w:szCs w:val="22"/>
          <w:lang w:val="en-GB"/>
        </w:rPr>
        <w:t xml:space="preserve">, </w:t>
      </w:r>
      <w:r w:rsidR="008E2B2D" w:rsidRPr="002803E1">
        <w:rPr>
          <w:rFonts w:ascii="Calibri" w:hAnsi="Calibri" w:cs="Calibri"/>
          <w:sz w:val="22"/>
          <w:szCs w:val="22"/>
          <w:lang w:val="en-GB"/>
        </w:rPr>
        <w:t>CEOs and other senior executives of</w:t>
      </w:r>
      <w:r w:rsidRPr="002803E1">
        <w:rPr>
          <w:rFonts w:ascii="Calibri" w:hAnsi="Calibri" w:cs="Calibri"/>
          <w:sz w:val="22"/>
          <w:szCs w:val="22"/>
          <w:lang w:val="en-GB"/>
        </w:rPr>
        <w:t xml:space="preserve"> insurance regulatory associations, </w:t>
      </w:r>
      <w:r w:rsidR="000A592D" w:rsidRPr="002803E1">
        <w:rPr>
          <w:rFonts w:ascii="Calibri" w:hAnsi="Calibri" w:cs="Calibri"/>
          <w:sz w:val="22"/>
          <w:szCs w:val="22"/>
          <w:lang w:val="en-GB"/>
        </w:rPr>
        <w:t xml:space="preserve">other senior regulatory </w:t>
      </w:r>
      <w:r w:rsidR="007649D5" w:rsidRPr="002803E1">
        <w:rPr>
          <w:rFonts w:ascii="Calibri" w:hAnsi="Calibri" w:cs="Calibri"/>
          <w:sz w:val="22"/>
          <w:szCs w:val="22"/>
          <w:lang w:val="en-GB"/>
        </w:rPr>
        <w:t>officials</w:t>
      </w:r>
    </w:p>
    <w:p w14:paraId="2FE474E1" w14:textId="77777777" w:rsidR="007649D5" w:rsidRPr="002803E1" w:rsidRDefault="007649D5" w:rsidP="007649D5">
      <w:pPr>
        <w:pStyle w:val="Default"/>
        <w:rPr>
          <w:rFonts w:ascii="Calibri" w:hAnsi="Calibri" w:cs="Calibri"/>
          <w:sz w:val="22"/>
          <w:szCs w:val="22"/>
          <w:lang w:val="en-GB"/>
        </w:rPr>
      </w:pPr>
    </w:p>
    <w:p w14:paraId="4C85ECD9" w14:textId="16C7B22F" w:rsidR="007649D5" w:rsidRPr="002803E1" w:rsidRDefault="00FA4EE3" w:rsidP="007649D5">
      <w:pPr>
        <w:pStyle w:val="Default"/>
        <w:rPr>
          <w:rFonts w:ascii="Calibri" w:hAnsi="Calibri" w:cs="Calibri"/>
          <w:b/>
          <w:sz w:val="22"/>
          <w:szCs w:val="22"/>
          <w:lang w:val="en-GB"/>
        </w:rPr>
      </w:pPr>
      <w:r w:rsidRPr="002803E1">
        <w:rPr>
          <w:rFonts w:ascii="Calibri" w:hAnsi="Calibri" w:cs="Calibri"/>
          <w:b/>
          <w:sz w:val="22"/>
          <w:szCs w:val="22"/>
          <w:lang w:val="en-GB"/>
        </w:rPr>
        <w:t>Insurance companies</w:t>
      </w:r>
    </w:p>
    <w:p w14:paraId="3DDE56D5" w14:textId="77777777" w:rsidR="007649D5" w:rsidRPr="002803E1" w:rsidRDefault="007649D5" w:rsidP="007649D5">
      <w:pPr>
        <w:pStyle w:val="Default"/>
        <w:rPr>
          <w:rFonts w:ascii="Calibri" w:hAnsi="Calibri" w:cs="Calibri"/>
          <w:b/>
          <w:sz w:val="22"/>
          <w:szCs w:val="22"/>
          <w:lang w:val="en-GB"/>
        </w:rPr>
      </w:pPr>
    </w:p>
    <w:p w14:paraId="6A649D99" w14:textId="6A3ED0A0" w:rsidR="007649D5" w:rsidRPr="002803E1" w:rsidRDefault="00950E64" w:rsidP="00950E64">
      <w:pPr>
        <w:pStyle w:val="Default"/>
        <w:numPr>
          <w:ilvl w:val="0"/>
          <w:numId w:val="48"/>
        </w:numPr>
        <w:ind w:left="284" w:hanging="295"/>
        <w:rPr>
          <w:rFonts w:ascii="Calibri" w:hAnsi="Calibri" w:cs="Calibri"/>
          <w:sz w:val="22"/>
          <w:szCs w:val="22"/>
          <w:lang w:val="en-GB"/>
        </w:rPr>
      </w:pPr>
      <w:r w:rsidRPr="002803E1">
        <w:rPr>
          <w:rFonts w:ascii="Calibri" w:hAnsi="Calibri" w:cs="Calibri"/>
          <w:sz w:val="22"/>
          <w:szCs w:val="22"/>
          <w:lang w:val="en-GB"/>
        </w:rPr>
        <w:t>CEOs and o</w:t>
      </w:r>
      <w:r w:rsidR="00585C55" w:rsidRPr="002803E1">
        <w:rPr>
          <w:rFonts w:ascii="Calibri" w:hAnsi="Calibri" w:cs="Calibri"/>
          <w:sz w:val="22"/>
          <w:szCs w:val="22"/>
          <w:lang w:val="en-GB"/>
        </w:rPr>
        <w:t xml:space="preserve">ther senior executives </w:t>
      </w:r>
      <w:r w:rsidR="007649D5" w:rsidRPr="002803E1">
        <w:rPr>
          <w:rFonts w:ascii="Calibri" w:hAnsi="Calibri" w:cs="Calibri"/>
          <w:sz w:val="22"/>
          <w:szCs w:val="22"/>
          <w:lang w:val="en-GB"/>
        </w:rPr>
        <w:t xml:space="preserve">who can best contribute </w:t>
      </w:r>
      <w:r w:rsidRPr="002803E1">
        <w:rPr>
          <w:rFonts w:ascii="Calibri" w:hAnsi="Calibri" w:cs="Calibri"/>
          <w:sz w:val="22"/>
          <w:szCs w:val="22"/>
          <w:lang w:val="en-GB"/>
        </w:rPr>
        <w:t>t</w:t>
      </w:r>
      <w:r w:rsidR="000A592D" w:rsidRPr="002803E1">
        <w:rPr>
          <w:rFonts w:ascii="Calibri" w:hAnsi="Calibri" w:cs="Calibri"/>
          <w:sz w:val="22"/>
          <w:szCs w:val="22"/>
          <w:lang w:val="en-GB"/>
        </w:rPr>
        <w:t xml:space="preserve">o the consultation </w:t>
      </w:r>
      <w:r w:rsidRPr="002803E1">
        <w:rPr>
          <w:rFonts w:ascii="Calibri" w:hAnsi="Calibri" w:cs="Calibri"/>
          <w:sz w:val="22"/>
          <w:szCs w:val="22"/>
          <w:lang w:val="en-GB"/>
        </w:rPr>
        <w:t>(</w:t>
      </w:r>
      <w:r w:rsidR="00AC6B94" w:rsidRPr="002803E1">
        <w:rPr>
          <w:rFonts w:ascii="Calibri" w:hAnsi="Calibri" w:cs="Calibri"/>
          <w:sz w:val="22"/>
          <w:szCs w:val="22"/>
          <w:lang w:val="en-GB"/>
        </w:rPr>
        <w:t>for example,</w:t>
      </w:r>
      <w:r w:rsidR="000A592D" w:rsidRPr="002803E1">
        <w:rPr>
          <w:rFonts w:ascii="Calibri" w:hAnsi="Calibri" w:cs="Calibri"/>
          <w:sz w:val="22"/>
          <w:szCs w:val="22"/>
          <w:lang w:val="en-GB"/>
        </w:rPr>
        <w:t xml:space="preserve"> </w:t>
      </w:r>
      <w:r w:rsidRPr="002803E1">
        <w:rPr>
          <w:rFonts w:ascii="Calibri" w:hAnsi="Calibri" w:cs="Calibri"/>
          <w:sz w:val="22"/>
          <w:szCs w:val="22"/>
          <w:lang w:val="en-GB"/>
        </w:rPr>
        <w:t xml:space="preserve">Chief Operations Officers, </w:t>
      </w:r>
      <w:r w:rsidR="007649D5" w:rsidRPr="002803E1">
        <w:rPr>
          <w:rFonts w:ascii="Calibri" w:hAnsi="Calibri" w:cs="Calibri"/>
          <w:sz w:val="22"/>
          <w:szCs w:val="22"/>
          <w:lang w:val="en-GB"/>
        </w:rPr>
        <w:t xml:space="preserve">Chief Underwriting Officers, Chief Risk Officers, Chief Investment Officers, Chief Strategy Officers, Chief Corporate Governance Officers, </w:t>
      </w:r>
      <w:r w:rsidRPr="002803E1">
        <w:rPr>
          <w:rFonts w:ascii="Calibri" w:hAnsi="Calibri" w:cs="Calibri"/>
          <w:sz w:val="22"/>
          <w:szCs w:val="22"/>
          <w:lang w:val="en-GB"/>
        </w:rPr>
        <w:t xml:space="preserve">Chief </w:t>
      </w:r>
      <w:r w:rsidR="002C768E" w:rsidRPr="002803E1">
        <w:rPr>
          <w:rFonts w:ascii="Calibri" w:hAnsi="Calibri" w:cs="Calibri"/>
          <w:sz w:val="22"/>
          <w:szCs w:val="22"/>
          <w:lang w:val="en-GB"/>
        </w:rPr>
        <w:t xml:space="preserve">Legal and </w:t>
      </w:r>
      <w:r w:rsidRPr="002803E1">
        <w:rPr>
          <w:rFonts w:ascii="Calibri" w:hAnsi="Calibri" w:cs="Calibri"/>
          <w:sz w:val="22"/>
          <w:szCs w:val="22"/>
          <w:lang w:val="en-GB"/>
        </w:rPr>
        <w:t xml:space="preserve">Compliance Officers, </w:t>
      </w:r>
      <w:r w:rsidR="007649D5" w:rsidRPr="002803E1">
        <w:rPr>
          <w:rFonts w:ascii="Calibri" w:hAnsi="Calibri" w:cs="Calibri"/>
          <w:sz w:val="22"/>
          <w:szCs w:val="22"/>
          <w:lang w:val="en-GB"/>
        </w:rPr>
        <w:t>Heads of Government and Regulatory Affairs, Heads of Sustainability and Corporate Responsibility)</w:t>
      </w:r>
    </w:p>
    <w:p w14:paraId="1E21187B" w14:textId="77777777" w:rsidR="000A592D" w:rsidRPr="002803E1" w:rsidRDefault="000A592D" w:rsidP="007649D5">
      <w:pPr>
        <w:pStyle w:val="Default"/>
        <w:rPr>
          <w:rFonts w:ascii="Calibri" w:hAnsi="Calibri" w:cs="Calibri"/>
          <w:sz w:val="22"/>
          <w:szCs w:val="22"/>
          <w:lang w:val="en-GB"/>
        </w:rPr>
      </w:pPr>
    </w:p>
    <w:p w14:paraId="6C6AB3D9" w14:textId="44CEEEDF" w:rsidR="007649D5" w:rsidRPr="002803E1" w:rsidRDefault="007649D5" w:rsidP="007649D5">
      <w:pPr>
        <w:pStyle w:val="Default"/>
        <w:rPr>
          <w:rFonts w:ascii="Calibri" w:hAnsi="Calibri" w:cs="Calibri"/>
          <w:b/>
          <w:sz w:val="22"/>
          <w:szCs w:val="22"/>
          <w:lang w:val="en-GB"/>
        </w:rPr>
      </w:pPr>
      <w:r w:rsidRPr="002803E1">
        <w:rPr>
          <w:rFonts w:ascii="Calibri" w:hAnsi="Calibri" w:cs="Calibri"/>
          <w:b/>
          <w:sz w:val="22"/>
          <w:szCs w:val="22"/>
          <w:lang w:val="en-GB"/>
        </w:rPr>
        <w:t>Insurance industry stakeholders</w:t>
      </w:r>
      <w:r w:rsidR="008E2B2D" w:rsidRPr="002803E1">
        <w:rPr>
          <w:rFonts w:ascii="Calibri" w:hAnsi="Calibri" w:cs="Calibri"/>
          <w:b/>
          <w:sz w:val="22"/>
          <w:szCs w:val="22"/>
          <w:lang w:val="en-GB"/>
        </w:rPr>
        <w:t xml:space="preserve"> </w:t>
      </w:r>
      <w:r w:rsidR="008E2B2D" w:rsidRPr="002803E1">
        <w:rPr>
          <w:rFonts w:ascii="Calibri" w:hAnsi="Calibri" w:cs="Calibri"/>
          <w:sz w:val="22"/>
          <w:szCs w:val="22"/>
          <w:lang w:val="en-GB"/>
        </w:rPr>
        <w:t>(for example, governmental, multilateral and non-governmental organisations, business and industry associations, and academic and scientific organisations)</w:t>
      </w:r>
    </w:p>
    <w:p w14:paraId="2EC76C81" w14:textId="77777777" w:rsidR="007649D5" w:rsidRPr="002803E1" w:rsidRDefault="007649D5" w:rsidP="007649D5">
      <w:pPr>
        <w:pStyle w:val="Default"/>
        <w:rPr>
          <w:rFonts w:ascii="Calibri" w:hAnsi="Calibri" w:cs="Calibri"/>
          <w:sz w:val="22"/>
          <w:szCs w:val="22"/>
          <w:lang w:val="en-GB"/>
        </w:rPr>
      </w:pPr>
    </w:p>
    <w:p w14:paraId="36C028F6" w14:textId="1EB64513" w:rsidR="007649D5" w:rsidRPr="002803E1" w:rsidRDefault="00950E64" w:rsidP="007649D5">
      <w:pPr>
        <w:pStyle w:val="Default"/>
        <w:numPr>
          <w:ilvl w:val="0"/>
          <w:numId w:val="49"/>
        </w:numPr>
        <w:ind w:left="284" w:hanging="284"/>
        <w:rPr>
          <w:rFonts w:ascii="Calibri" w:hAnsi="Calibri" w:cs="Calibri"/>
          <w:sz w:val="22"/>
          <w:szCs w:val="22"/>
          <w:lang w:val="en-GB"/>
        </w:rPr>
      </w:pPr>
      <w:r w:rsidRPr="002803E1">
        <w:rPr>
          <w:rFonts w:ascii="Calibri" w:hAnsi="Calibri" w:cs="Calibri"/>
          <w:sz w:val="22"/>
          <w:szCs w:val="22"/>
          <w:lang w:val="en-GB"/>
        </w:rPr>
        <w:t>CEOs and other senior executives who can best contri</w:t>
      </w:r>
      <w:r w:rsidR="000A592D" w:rsidRPr="002803E1">
        <w:rPr>
          <w:rFonts w:ascii="Calibri" w:hAnsi="Calibri" w:cs="Calibri"/>
          <w:sz w:val="22"/>
          <w:szCs w:val="22"/>
          <w:lang w:val="en-GB"/>
        </w:rPr>
        <w:t xml:space="preserve">bute to the consultation </w:t>
      </w:r>
    </w:p>
    <w:p w14:paraId="65C55065" w14:textId="77777777" w:rsidR="009043AE" w:rsidRPr="002803E1" w:rsidRDefault="009043AE" w:rsidP="009043AE">
      <w:pPr>
        <w:pStyle w:val="Default"/>
        <w:ind w:left="284"/>
        <w:rPr>
          <w:rFonts w:ascii="Calibri" w:hAnsi="Calibri" w:cs="Calibri"/>
          <w:sz w:val="22"/>
          <w:szCs w:val="22"/>
          <w:lang w:val="en-GB"/>
        </w:rPr>
      </w:pPr>
    </w:p>
    <w:p w14:paraId="26844D6F" w14:textId="77777777" w:rsidR="00920F00" w:rsidRPr="002803E1" w:rsidRDefault="00920F00" w:rsidP="008E2B2D">
      <w:pPr>
        <w:pStyle w:val="Default"/>
        <w:rPr>
          <w:rFonts w:ascii="Calibri" w:hAnsi="Calibri" w:cs="Calibri"/>
          <w:sz w:val="22"/>
          <w:szCs w:val="22"/>
          <w:lang w:val="en-GB"/>
        </w:rPr>
      </w:pPr>
    </w:p>
    <w:p w14:paraId="312261D3" w14:textId="114209F7" w:rsidR="00C504A1" w:rsidRPr="002803E1" w:rsidRDefault="00950E64" w:rsidP="007D405F">
      <w:pPr>
        <w:pStyle w:val="Default"/>
        <w:rPr>
          <w:rFonts w:ascii="Calibri" w:hAnsi="Calibri" w:cs="Calibri"/>
          <w:b/>
          <w:bCs/>
          <w:color w:val="2C614A"/>
          <w:sz w:val="26"/>
          <w:szCs w:val="26"/>
          <w:lang w:val="en-GB"/>
        </w:rPr>
      </w:pPr>
      <w:r w:rsidRPr="002803E1">
        <w:rPr>
          <w:rFonts w:ascii="Calibri" w:hAnsi="Calibri" w:cs="Calibri"/>
          <w:b/>
          <w:bCs/>
          <w:color w:val="2C614A"/>
          <w:sz w:val="26"/>
          <w:szCs w:val="26"/>
          <w:lang w:val="en-GB"/>
        </w:rPr>
        <w:t>4</w:t>
      </w:r>
      <w:r w:rsidR="00AE016A" w:rsidRPr="002803E1">
        <w:rPr>
          <w:rFonts w:ascii="Calibri" w:hAnsi="Calibri" w:cs="Calibri"/>
          <w:b/>
          <w:bCs/>
          <w:color w:val="2C614A"/>
          <w:sz w:val="26"/>
          <w:szCs w:val="26"/>
          <w:lang w:val="en-GB"/>
        </w:rPr>
        <w:t>. Key questions for the global consultation</w:t>
      </w:r>
    </w:p>
    <w:p w14:paraId="47740D44" w14:textId="77777777" w:rsidR="00FB2776" w:rsidRPr="002803E1" w:rsidRDefault="00FB2776" w:rsidP="000A592D">
      <w:pPr>
        <w:pStyle w:val="Default"/>
        <w:ind w:left="426" w:hanging="426"/>
        <w:rPr>
          <w:rFonts w:ascii="Calibri" w:hAnsi="Calibri" w:cs="Calibri"/>
          <w:sz w:val="22"/>
          <w:szCs w:val="22"/>
          <w:lang w:val="en-GB"/>
        </w:rPr>
      </w:pPr>
    </w:p>
    <w:p w14:paraId="5FE5E89E" w14:textId="748C25EE" w:rsidR="00FB2776" w:rsidRPr="002803E1" w:rsidRDefault="009141A4" w:rsidP="000A592D">
      <w:pPr>
        <w:pStyle w:val="Default"/>
        <w:ind w:left="426" w:hanging="426"/>
        <w:rPr>
          <w:rFonts w:ascii="Calibri" w:hAnsi="Calibri" w:cs="Calibri"/>
          <w:b/>
          <w:sz w:val="22"/>
          <w:szCs w:val="22"/>
          <w:lang w:val="en-GB"/>
        </w:rPr>
      </w:pPr>
      <w:r w:rsidRPr="002803E1">
        <w:rPr>
          <w:rFonts w:ascii="Calibri" w:hAnsi="Calibri" w:cs="Calibri"/>
          <w:b/>
          <w:sz w:val="22"/>
          <w:szCs w:val="22"/>
          <w:lang w:val="en-GB"/>
        </w:rPr>
        <w:t>Current priorities and practice</w:t>
      </w:r>
    </w:p>
    <w:p w14:paraId="73D92E65" w14:textId="77777777" w:rsidR="00FB2776" w:rsidRPr="002803E1" w:rsidRDefault="00FB2776" w:rsidP="00E063F7">
      <w:pPr>
        <w:pStyle w:val="Default"/>
        <w:ind w:left="284" w:hanging="284"/>
        <w:rPr>
          <w:rFonts w:ascii="Calibri" w:hAnsi="Calibri" w:cs="Calibri"/>
          <w:sz w:val="16"/>
          <w:szCs w:val="16"/>
          <w:lang w:val="en-GB"/>
        </w:rPr>
      </w:pPr>
    </w:p>
    <w:p w14:paraId="36D25F60" w14:textId="09EC7935" w:rsidR="004B5B40" w:rsidRPr="002803E1" w:rsidRDefault="00CD5B10" w:rsidP="00E063F7">
      <w:pPr>
        <w:pStyle w:val="Default"/>
        <w:ind w:left="284" w:hanging="284"/>
        <w:rPr>
          <w:rFonts w:ascii="Calibri" w:hAnsi="Calibri" w:cs="Calibri"/>
          <w:sz w:val="22"/>
          <w:szCs w:val="22"/>
          <w:lang w:val="en-GB"/>
        </w:rPr>
      </w:pPr>
      <w:r w:rsidRPr="002803E1">
        <w:rPr>
          <w:rFonts w:ascii="Calibri" w:hAnsi="Calibri" w:cs="Calibri"/>
          <w:sz w:val="22"/>
          <w:szCs w:val="22"/>
          <w:lang w:val="en-GB"/>
        </w:rPr>
        <w:t>1</w:t>
      </w:r>
      <w:r w:rsidR="00E063F7" w:rsidRPr="002803E1">
        <w:rPr>
          <w:rFonts w:ascii="Calibri" w:hAnsi="Calibri" w:cs="Calibri"/>
          <w:sz w:val="22"/>
          <w:szCs w:val="22"/>
          <w:lang w:val="en-GB"/>
        </w:rPr>
        <w:t>.</w:t>
      </w:r>
      <w:r w:rsidRPr="002803E1">
        <w:rPr>
          <w:rFonts w:ascii="Calibri" w:hAnsi="Calibri" w:cs="Calibri"/>
          <w:sz w:val="22"/>
          <w:szCs w:val="22"/>
          <w:lang w:val="en-GB"/>
        </w:rPr>
        <w:tab/>
      </w:r>
      <w:r w:rsidR="004B5B40" w:rsidRPr="002803E1">
        <w:rPr>
          <w:rFonts w:ascii="Calibri" w:hAnsi="Calibri" w:cs="Calibri"/>
          <w:sz w:val="22"/>
          <w:szCs w:val="22"/>
          <w:lang w:val="en-GB"/>
        </w:rPr>
        <w:t>What are the critical sustainable development risks and oppo</w:t>
      </w:r>
      <w:r w:rsidR="00971080" w:rsidRPr="002803E1">
        <w:rPr>
          <w:rFonts w:ascii="Calibri" w:hAnsi="Calibri" w:cs="Calibri"/>
          <w:sz w:val="22"/>
          <w:szCs w:val="22"/>
          <w:lang w:val="en-GB"/>
        </w:rPr>
        <w:t>rtunities facing the insurance industry</w:t>
      </w:r>
      <w:r w:rsidR="004375D7" w:rsidRPr="002803E1">
        <w:rPr>
          <w:rFonts w:ascii="Calibri" w:hAnsi="Calibri" w:cs="Calibri"/>
          <w:sz w:val="22"/>
          <w:szCs w:val="22"/>
          <w:lang w:val="en-GB"/>
        </w:rPr>
        <w:t xml:space="preserve"> [in your country] for the next 5 and 10 years? </w:t>
      </w:r>
      <w:r w:rsidR="004B5B40" w:rsidRPr="002803E1">
        <w:rPr>
          <w:rFonts w:ascii="Calibri" w:hAnsi="Calibri" w:cs="Calibri"/>
          <w:sz w:val="22"/>
          <w:szCs w:val="22"/>
          <w:lang w:val="en-GB"/>
        </w:rPr>
        <w:t>How are these impacting the business outlook a</w:t>
      </w:r>
      <w:r w:rsidR="00971080" w:rsidRPr="002803E1">
        <w:rPr>
          <w:rFonts w:ascii="Calibri" w:hAnsi="Calibri" w:cs="Calibri"/>
          <w:sz w:val="22"/>
          <w:szCs w:val="22"/>
          <w:lang w:val="en-GB"/>
        </w:rPr>
        <w:t xml:space="preserve">nd competitiveness of the </w:t>
      </w:r>
      <w:r w:rsidR="0066290F" w:rsidRPr="002803E1">
        <w:rPr>
          <w:rFonts w:ascii="Calibri" w:hAnsi="Calibri" w:cs="Calibri"/>
          <w:sz w:val="22"/>
          <w:szCs w:val="22"/>
          <w:lang w:val="en-GB"/>
        </w:rPr>
        <w:t xml:space="preserve">insurance </w:t>
      </w:r>
      <w:r w:rsidR="00971080" w:rsidRPr="002803E1">
        <w:rPr>
          <w:rFonts w:ascii="Calibri" w:hAnsi="Calibri" w:cs="Calibri"/>
          <w:sz w:val="22"/>
          <w:szCs w:val="22"/>
          <w:lang w:val="en-GB"/>
        </w:rPr>
        <w:t>industry</w:t>
      </w:r>
      <w:r w:rsidR="004B5B40" w:rsidRPr="002803E1">
        <w:rPr>
          <w:rFonts w:ascii="Calibri" w:hAnsi="Calibri" w:cs="Calibri"/>
          <w:sz w:val="22"/>
          <w:szCs w:val="22"/>
          <w:lang w:val="en-GB"/>
        </w:rPr>
        <w:t>?</w:t>
      </w:r>
    </w:p>
    <w:p w14:paraId="3C55B4DE" w14:textId="77777777" w:rsidR="004B5B40" w:rsidRPr="002803E1" w:rsidRDefault="004B5B40" w:rsidP="00E063F7">
      <w:pPr>
        <w:pStyle w:val="Default"/>
        <w:ind w:left="284" w:hanging="284"/>
        <w:rPr>
          <w:rFonts w:ascii="Calibri" w:hAnsi="Calibri" w:cs="Calibri"/>
          <w:sz w:val="16"/>
          <w:szCs w:val="16"/>
          <w:lang w:val="en-GB"/>
        </w:rPr>
      </w:pPr>
    </w:p>
    <w:p w14:paraId="09739746" w14:textId="00266EB5" w:rsidR="00FB2776" w:rsidRPr="002803E1" w:rsidRDefault="004B5B40" w:rsidP="00E063F7">
      <w:pPr>
        <w:pStyle w:val="Default"/>
        <w:ind w:left="284" w:hanging="284"/>
        <w:rPr>
          <w:rFonts w:ascii="Calibri" w:hAnsi="Calibri" w:cs="Calibri"/>
          <w:sz w:val="22"/>
          <w:szCs w:val="22"/>
          <w:lang w:val="en-GB"/>
        </w:rPr>
      </w:pPr>
      <w:r w:rsidRPr="002803E1">
        <w:rPr>
          <w:rFonts w:ascii="Calibri" w:hAnsi="Calibri" w:cs="Calibri"/>
          <w:sz w:val="22"/>
          <w:szCs w:val="22"/>
          <w:lang w:val="en-GB"/>
        </w:rPr>
        <w:t xml:space="preserve">2. </w:t>
      </w:r>
      <w:r w:rsidRPr="002803E1">
        <w:rPr>
          <w:rFonts w:ascii="Calibri" w:hAnsi="Calibri" w:cs="Calibri"/>
          <w:sz w:val="22"/>
          <w:szCs w:val="22"/>
          <w:lang w:val="en-GB"/>
        </w:rPr>
        <w:tab/>
      </w:r>
      <w:r w:rsidR="00FB2776" w:rsidRPr="002803E1">
        <w:rPr>
          <w:rFonts w:ascii="Calibri" w:hAnsi="Calibri" w:cs="Calibri"/>
          <w:sz w:val="22"/>
          <w:szCs w:val="22"/>
          <w:lang w:val="en-GB"/>
        </w:rPr>
        <w:t xml:space="preserve">How are insurance regulators responding to the </w:t>
      </w:r>
      <w:r w:rsidR="00CB226C" w:rsidRPr="002803E1">
        <w:rPr>
          <w:rFonts w:ascii="Calibri" w:hAnsi="Calibri" w:cs="Calibri"/>
          <w:sz w:val="22"/>
          <w:szCs w:val="22"/>
          <w:lang w:val="en-GB"/>
        </w:rPr>
        <w:t xml:space="preserve">environmental, </w:t>
      </w:r>
      <w:r w:rsidR="00FB2776" w:rsidRPr="002803E1">
        <w:rPr>
          <w:rFonts w:ascii="Calibri" w:hAnsi="Calibri" w:cs="Calibri"/>
          <w:sz w:val="22"/>
          <w:szCs w:val="22"/>
          <w:lang w:val="en-GB"/>
        </w:rPr>
        <w:t xml:space="preserve">social and </w:t>
      </w:r>
      <w:r w:rsidR="00CB226C" w:rsidRPr="002803E1">
        <w:rPr>
          <w:rFonts w:ascii="Calibri" w:hAnsi="Calibri" w:cs="Calibri"/>
          <w:sz w:val="22"/>
          <w:szCs w:val="22"/>
          <w:lang w:val="en-GB"/>
        </w:rPr>
        <w:t>governance</w:t>
      </w:r>
      <w:r w:rsidR="00453C29" w:rsidRPr="002803E1">
        <w:rPr>
          <w:rFonts w:ascii="Calibri" w:hAnsi="Calibri" w:cs="Calibri"/>
          <w:sz w:val="22"/>
          <w:szCs w:val="22"/>
          <w:lang w:val="en-GB"/>
        </w:rPr>
        <w:t xml:space="preserve"> (ESG)</w:t>
      </w:r>
      <w:r w:rsidR="00CB226C" w:rsidRPr="002803E1">
        <w:rPr>
          <w:rFonts w:ascii="Calibri" w:hAnsi="Calibri" w:cs="Calibri"/>
          <w:sz w:val="22"/>
          <w:szCs w:val="22"/>
          <w:lang w:val="en-GB"/>
        </w:rPr>
        <w:t xml:space="preserve"> </w:t>
      </w:r>
      <w:r w:rsidR="00551ADC" w:rsidRPr="002803E1">
        <w:rPr>
          <w:rFonts w:ascii="Calibri" w:hAnsi="Calibri" w:cs="Calibri"/>
          <w:sz w:val="22"/>
          <w:szCs w:val="22"/>
          <w:lang w:val="en-GB"/>
        </w:rPr>
        <w:t xml:space="preserve">dimensions of </w:t>
      </w:r>
      <w:r w:rsidR="00FB2776" w:rsidRPr="002803E1">
        <w:rPr>
          <w:rFonts w:ascii="Calibri" w:hAnsi="Calibri" w:cs="Calibri"/>
          <w:sz w:val="22"/>
          <w:szCs w:val="22"/>
          <w:lang w:val="en-GB"/>
        </w:rPr>
        <w:t>sustainable developmen</w:t>
      </w:r>
      <w:r w:rsidR="00551ADC" w:rsidRPr="002803E1">
        <w:rPr>
          <w:rFonts w:ascii="Calibri" w:hAnsi="Calibri" w:cs="Calibri"/>
          <w:sz w:val="22"/>
          <w:szCs w:val="22"/>
          <w:lang w:val="en-GB"/>
        </w:rPr>
        <w:t>t</w:t>
      </w:r>
      <w:r w:rsidR="00FB2776" w:rsidRPr="002803E1">
        <w:rPr>
          <w:rFonts w:ascii="Calibri" w:hAnsi="Calibri" w:cs="Calibri"/>
          <w:sz w:val="22"/>
          <w:szCs w:val="22"/>
          <w:lang w:val="en-GB"/>
        </w:rPr>
        <w:t xml:space="preserve">? </w:t>
      </w:r>
    </w:p>
    <w:p w14:paraId="507CA37E" w14:textId="77777777" w:rsidR="00FB2776" w:rsidRPr="002803E1" w:rsidRDefault="00FB2776" w:rsidP="00E063F7">
      <w:pPr>
        <w:pStyle w:val="Default"/>
        <w:ind w:left="284" w:hanging="284"/>
        <w:rPr>
          <w:rFonts w:ascii="Calibri" w:hAnsi="Calibri" w:cs="Calibri"/>
          <w:sz w:val="16"/>
          <w:szCs w:val="16"/>
          <w:lang w:val="en-GB"/>
        </w:rPr>
      </w:pPr>
    </w:p>
    <w:p w14:paraId="00AC37C1" w14:textId="44E8CE5C" w:rsidR="00FB2776" w:rsidRPr="002803E1" w:rsidRDefault="007817F9" w:rsidP="00E063F7">
      <w:pPr>
        <w:pStyle w:val="Default"/>
        <w:ind w:left="567" w:hanging="283"/>
        <w:rPr>
          <w:rFonts w:ascii="Calibri" w:hAnsi="Calibri" w:cs="Calibri"/>
          <w:sz w:val="22"/>
          <w:szCs w:val="22"/>
          <w:lang w:val="en-GB"/>
        </w:rPr>
      </w:pPr>
      <w:r w:rsidRPr="002803E1">
        <w:rPr>
          <w:rFonts w:ascii="Calibri" w:hAnsi="Calibri" w:cs="Calibri"/>
          <w:sz w:val="22"/>
          <w:szCs w:val="22"/>
          <w:lang w:val="en-GB"/>
        </w:rPr>
        <w:t>W</w:t>
      </w:r>
      <w:r w:rsidR="00FB2776" w:rsidRPr="002803E1">
        <w:rPr>
          <w:rFonts w:ascii="Calibri" w:hAnsi="Calibri" w:cs="Calibri"/>
          <w:sz w:val="22"/>
          <w:szCs w:val="22"/>
          <w:lang w:val="en-GB"/>
        </w:rPr>
        <w:t>hat are examples of</w:t>
      </w:r>
      <w:r w:rsidR="00551ADC" w:rsidRPr="002803E1">
        <w:rPr>
          <w:rFonts w:ascii="Calibri" w:hAnsi="Calibri" w:cs="Calibri"/>
          <w:sz w:val="22"/>
          <w:szCs w:val="22"/>
          <w:lang w:val="en-GB"/>
        </w:rPr>
        <w:t xml:space="preserve"> insurance regulatory action </w:t>
      </w:r>
      <w:r w:rsidR="00196702" w:rsidRPr="002803E1">
        <w:rPr>
          <w:rFonts w:ascii="Calibri" w:hAnsi="Calibri" w:cs="Calibri"/>
          <w:sz w:val="22"/>
          <w:szCs w:val="22"/>
          <w:lang w:val="en-GB"/>
        </w:rPr>
        <w:t>in the following areas?</w:t>
      </w:r>
    </w:p>
    <w:p w14:paraId="341290BA" w14:textId="77777777" w:rsidR="00C80A38" w:rsidRPr="002803E1" w:rsidRDefault="00C80A38" w:rsidP="00E063F7">
      <w:pPr>
        <w:pStyle w:val="Default"/>
        <w:ind w:left="567" w:hanging="283"/>
        <w:rPr>
          <w:rFonts w:ascii="Calibri" w:hAnsi="Calibri" w:cs="Calibri"/>
          <w:sz w:val="16"/>
          <w:szCs w:val="16"/>
          <w:lang w:val="en-GB"/>
        </w:rPr>
      </w:pPr>
    </w:p>
    <w:p w14:paraId="59A61BEF" w14:textId="5D77826F" w:rsidR="00FB2776" w:rsidRPr="002803E1" w:rsidRDefault="00FB2776" w:rsidP="00E063F7">
      <w:pPr>
        <w:pStyle w:val="Default"/>
        <w:numPr>
          <w:ilvl w:val="0"/>
          <w:numId w:val="50"/>
        </w:numPr>
        <w:ind w:left="567" w:hanging="283"/>
        <w:rPr>
          <w:rFonts w:ascii="Calibri" w:hAnsi="Calibri" w:cs="Calibri"/>
          <w:sz w:val="22"/>
          <w:szCs w:val="22"/>
          <w:lang w:val="en-GB"/>
        </w:rPr>
      </w:pPr>
      <w:r w:rsidRPr="002803E1">
        <w:rPr>
          <w:rFonts w:ascii="Calibri" w:hAnsi="Calibri" w:cs="Calibri"/>
          <w:sz w:val="22"/>
          <w:szCs w:val="22"/>
          <w:lang w:val="en-GB"/>
        </w:rPr>
        <w:t xml:space="preserve">Environmental issues </w:t>
      </w:r>
      <w:r w:rsidR="00551ADC" w:rsidRPr="002803E1">
        <w:rPr>
          <w:rFonts w:ascii="Calibri" w:hAnsi="Calibri" w:cs="Calibri"/>
          <w:sz w:val="22"/>
          <w:szCs w:val="22"/>
          <w:lang w:val="en-GB"/>
        </w:rPr>
        <w:t>– For</w:t>
      </w:r>
      <w:r w:rsidR="00AC6B94" w:rsidRPr="002803E1">
        <w:rPr>
          <w:rFonts w:ascii="Calibri" w:hAnsi="Calibri" w:cs="Calibri"/>
          <w:sz w:val="22"/>
          <w:szCs w:val="22"/>
          <w:lang w:val="en-GB"/>
        </w:rPr>
        <w:t xml:space="preserve"> example, </w:t>
      </w:r>
      <w:r w:rsidRPr="002803E1">
        <w:rPr>
          <w:rFonts w:ascii="Calibri" w:hAnsi="Calibri" w:cs="Calibri"/>
          <w:sz w:val="22"/>
          <w:szCs w:val="22"/>
          <w:lang w:val="en-GB"/>
        </w:rPr>
        <w:t>cl</w:t>
      </w:r>
      <w:r w:rsidR="00196702" w:rsidRPr="002803E1">
        <w:rPr>
          <w:rFonts w:ascii="Calibri" w:hAnsi="Calibri" w:cs="Calibri"/>
          <w:sz w:val="22"/>
          <w:szCs w:val="22"/>
          <w:lang w:val="en-GB"/>
        </w:rPr>
        <w:t>imate change</w:t>
      </w:r>
      <w:r w:rsidR="00551ADC" w:rsidRPr="002803E1">
        <w:rPr>
          <w:rFonts w:ascii="Calibri" w:hAnsi="Calibri" w:cs="Calibri"/>
          <w:sz w:val="22"/>
          <w:szCs w:val="22"/>
          <w:lang w:val="en-GB"/>
        </w:rPr>
        <w:t xml:space="preserve"> mitigation and adaptation</w:t>
      </w:r>
      <w:r w:rsidR="00196702" w:rsidRPr="002803E1">
        <w:rPr>
          <w:rFonts w:ascii="Calibri" w:hAnsi="Calibri" w:cs="Calibri"/>
          <w:sz w:val="22"/>
          <w:szCs w:val="22"/>
          <w:lang w:val="en-GB"/>
        </w:rPr>
        <w:t xml:space="preserve">, </w:t>
      </w:r>
      <w:r w:rsidR="00A40686" w:rsidRPr="002803E1">
        <w:rPr>
          <w:rFonts w:ascii="Calibri" w:hAnsi="Calibri" w:cs="Calibri"/>
          <w:sz w:val="22"/>
          <w:szCs w:val="22"/>
          <w:lang w:val="en-GB"/>
        </w:rPr>
        <w:t xml:space="preserve">increasing vulnerability to </w:t>
      </w:r>
      <w:r w:rsidR="00C80A38" w:rsidRPr="002803E1">
        <w:rPr>
          <w:rFonts w:ascii="Calibri" w:hAnsi="Calibri" w:cs="Calibri"/>
          <w:sz w:val="22"/>
          <w:szCs w:val="22"/>
          <w:lang w:val="en-GB"/>
        </w:rPr>
        <w:t>natural disasters, natural resource degradation,</w:t>
      </w:r>
      <w:r w:rsidR="00196702" w:rsidRPr="002803E1">
        <w:rPr>
          <w:rFonts w:ascii="Calibri" w:hAnsi="Calibri" w:cs="Calibri"/>
          <w:sz w:val="22"/>
          <w:szCs w:val="22"/>
          <w:lang w:val="en-GB"/>
        </w:rPr>
        <w:t xml:space="preserve"> </w:t>
      </w:r>
      <w:r w:rsidR="00C80A38" w:rsidRPr="002803E1">
        <w:rPr>
          <w:rFonts w:ascii="Calibri" w:hAnsi="Calibri" w:cs="Calibri"/>
          <w:sz w:val="22"/>
          <w:szCs w:val="22"/>
          <w:lang w:val="en-GB"/>
        </w:rPr>
        <w:t>water scarcity, environmental pollution</w:t>
      </w:r>
    </w:p>
    <w:p w14:paraId="64052764" w14:textId="77777777" w:rsidR="00817E8A" w:rsidRDefault="00817E8A" w:rsidP="00764390">
      <w:pPr>
        <w:pStyle w:val="Default"/>
        <w:rPr>
          <w:rFonts w:ascii="Calibri" w:hAnsi="Calibri" w:cs="Calibri"/>
          <w:sz w:val="22"/>
          <w:szCs w:val="22"/>
          <w:lang w:val="en-GB"/>
        </w:rPr>
      </w:pPr>
    </w:p>
    <w:p w14:paraId="14472A40" w14:textId="77777777" w:rsidR="00BF2901" w:rsidRPr="002803E1" w:rsidRDefault="00BF2901" w:rsidP="00764390">
      <w:pPr>
        <w:pStyle w:val="Default"/>
        <w:rPr>
          <w:rFonts w:ascii="Calibri" w:hAnsi="Calibri" w:cs="Calibri"/>
          <w:sz w:val="22"/>
          <w:szCs w:val="22"/>
          <w:lang w:val="en-GB"/>
        </w:rPr>
      </w:pPr>
    </w:p>
    <w:p w14:paraId="1B1515C5" w14:textId="15CC4C5F" w:rsidR="00FB2776" w:rsidRPr="002803E1" w:rsidRDefault="00FB2776" w:rsidP="00E063F7">
      <w:pPr>
        <w:pStyle w:val="Default"/>
        <w:numPr>
          <w:ilvl w:val="0"/>
          <w:numId w:val="50"/>
        </w:numPr>
        <w:ind w:left="567" w:hanging="283"/>
        <w:rPr>
          <w:rFonts w:ascii="Calibri" w:hAnsi="Calibri" w:cs="Calibri"/>
          <w:sz w:val="22"/>
          <w:szCs w:val="22"/>
          <w:lang w:val="en-GB"/>
        </w:rPr>
      </w:pPr>
      <w:r w:rsidRPr="002803E1">
        <w:rPr>
          <w:rFonts w:ascii="Calibri" w:hAnsi="Calibri" w:cs="Calibri"/>
          <w:sz w:val="22"/>
          <w:szCs w:val="22"/>
          <w:lang w:val="en-GB"/>
        </w:rPr>
        <w:t>Social issues</w:t>
      </w:r>
      <w:r w:rsidR="00551ADC" w:rsidRPr="002803E1">
        <w:rPr>
          <w:rFonts w:ascii="Calibri" w:hAnsi="Calibri" w:cs="Calibri"/>
          <w:sz w:val="22"/>
          <w:szCs w:val="22"/>
          <w:lang w:val="en-GB"/>
        </w:rPr>
        <w:t xml:space="preserve"> – For </w:t>
      </w:r>
      <w:r w:rsidR="00196702" w:rsidRPr="002803E1">
        <w:rPr>
          <w:rFonts w:ascii="Calibri" w:hAnsi="Calibri" w:cs="Calibri"/>
          <w:sz w:val="22"/>
          <w:szCs w:val="22"/>
          <w:lang w:val="en-GB"/>
        </w:rPr>
        <w:t xml:space="preserve">example, </w:t>
      </w:r>
      <w:r w:rsidR="00C80A38" w:rsidRPr="002803E1">
        <w:rPr>
          <w:rFonts w:ascii="Calibri" w:hAnsi="Calibri" w:cs="Calibri"/>
          <w:sz w:val="22"/>
          <w:szCs w:val="22"/>
          <w:lang w:val="en-GB"/>
        </w:rPr>
        <w:t xml:space="preserve">lack of </w:t>
      </w:r>
      <w:r w:rsidR="00511666" w:rsidRPr="002803E1">
        <w:rPr>
          <w:rFonts w:ascii="Calibri" w:hAnsi="Calibri" w:cs="Calibri"/>
          <w:sz w:val="22"/>
          <w:szCs w:val="22"/>
          <w:lang w:val="en-GB"/>
        </w:rPr>
        <w:t xml:space="preserve">access to </w:t>
      </w:r>
      <w:r w:rsidR="00196702" w:rsidRPr="002803E1">
        <w:rPr>
          <w:rFonts w:ascii="Calibri" w:hAnsi="Calibri" w:cs="Calibri"/>
          <w:sz w:val="22"/>
          <w:szCs w:val="22"/>
          <w:lang w:val="en-GB"/>
        </w:rPr>
        <w:t>insurance</w:t>
      </w:r>
      <w:r w:rsidR="00C80A38" w:rsidRPr="002803E1">
        <w:rPr>
          <w:rFonts w:ascii="Calibri" w:hAnsi="Calibri" w:cs="Calibri"/>
          <w:sz w:val="22"/>
          <w:szCs w:val="22"/>
          <w:lang w:val="en-GB"/>
        </w:rPr>
        <w:t xml:space="preserve">, </w:t>
      </w:r>
      <w:r w:rsidR="00A40686" w:rsidRPr="002803E1">
        <w:rPr>
          <w:rFonts w:ascii="Calibri" w:hAnsi="Calibri" w:cs="Calibri"/>
          <w:sz w:val="22"/>
          <w:szCs w:val="22"/>
          <w:lang w:val="en-GB"/>
        </w:rPr>
        <w:t xml:space="preserve">widening </w:t>
      </w:r>
      <w:r w:rsidR="00C80A38" w:rsidRPr="002803E1">
        <w:rPr>
          <w:rFonts w:ascii="Calibri" w:hAnsi="Calibri" w:cs="Calibri"/>
          <w:sz w:val="22"/>
          <w:szCs w:val="22"/>
          <w:lang w:val="en-GB"/>
        </w:rPr>
        <w:t>social inequality</w:t>
      </w:r>
      <w:r w:rsidR="00196702" w:rsidRPr="002803E1">
        <w:rPr>
          <w:rFonts w:ascii="Calibri" w:hAnsi="Calibri" w:cs="Calibri"/>
          <w:sz w:val="22"/>
          <w:szCs w:val="22"/>
          <w:lang w:val="en-GB"/>
        </w:rPr>
        <w:t xml:space="preserve">, </w:t>
      </w:r>
      <w:r w:rsidR="006C1D73" w:rsidRPr="002803E1">
        <w:rPr>
          <w:rFonts w:ascii="Calibri" w:hAnsi="Calibri" w:cs="Calibri"/>
          <w:sz w:val="22"/>
          <w:szCs w:val="22"/>
          <w:lang w:val="en-GB"/>
        </w:rPr>
        <w:t xml:space="preserve">human rights, labour standards, </w:t>
      </w:r>
      <w:r w:rsidR="00196702" w:rsidRPr="002803E1">
        <w:rPr>
          <w:rFonts w:ascii="Calibri" w:hAnsi="Calibri" w:cs="Calibri"/>
          <w:sz w:val="22"/>
          <w:szCs w:val="22"/>
          <w:lang w:val="en-GB"/>
        </w:rPr>
        <w:t>ageing pop</w:t>
      </w:r>
      <w:r w:rsidR="007817F9" w:rsidRPr="002803E1">
        <w:rPr>
          <w:rFonts w:ascii="Calibri" w:hAnsi="Calibri" w:cs="Calibri"/>
          <w:sz w:val="22"/>
          <w:szCs w:val="22"/>
          <w:lang w:val="en-GB"/>
        </w:rPr>
        <w:t>ulations, emerging health risks</w:t>
      </w:r>
    </w:p>
    <w:p w14:paraId="2214A601" w14:textId="77777777" w:rsidR="00551ADC" w:rsidRPr="002803E1" w:rsidRDefault="00551ADC" w:rsidP="00E063F7">
      <w:pPr>
        <w:pStyle w:val="Default"/>
        <w:ind w:left="567" w:hanging="283"/>
        <w:rPr>
          <w:rFonts w:ascii="Calibri" w:hAnsi="Calibri" w:cs="Calibri"/>
          <w:sz w:val="16"/>
          <w:szCs w:val="16"/>
          <w:lang w:val="en-GB"/>
        </w:rPr>
      </w:pPr>
    </w:p>
    <w:p w14:paraId="12F0F026" w14:textId="140B3F2B" w:rsidR="00FB2776" w:rsidRPr="002803E1" w:rsidRDefault="00FB2776" w:rsidP="00E063F7">
      <w:pPr>
        <w:pStyle w:val="Default"/>
        <w:numPr>
          <w:ilvl w:val="0"/>
          <w:numId w:val="50"/>
        </w:numPr>
        <w:ind w:left="567" w:hanging="283"/>
        <w:rPr>
          <w:rFonts w:ascii="Calibri" w:hAnsi="Calibri" w:cs="Calibri"/>
          <w:sz w:val="22"/>
          <w:szCs w:val="22"/>
          <w:lang w:val="en-GB"/>
        </w:rPr>
      </w:pPr>
      <w:r w:rsidRPr="002803E1">
        <w:rPr>
          <w:rFonts w:ascii="Calibri" w:hAnsi="Calibri" w:cs="Calibri"/>
          <w:sz w:val="22"/>
          <w:szCs w:val="22"/>
          <w:lang w:val="en-GB"/>
        </w:rPr>
        <w:t xml:space="preserve">Governance issues </w:t>
      </w:r>
      <w:r w:rsidR="00551ADC" w:rsidRPr="002803E1">
        <w:rPr>
          <w:rFonts w:ascii="Calibri" w:hAnsi="Calibri" w:cs="Calibri"/>
          <w:sz w:val="22"/>
          <w:szCs w:val="22"/>
          <w:lang w:val="en-GB"/>
        </w:rPr>
        <w:t xml:space="preserve">– For </w:t>
      </w:r>
      <w:r w:rsidR="00196702" w:rsidRPr="002803E1">
        <w:rPr>
          <w:rFonts w:ascii="Calibri" w:hAnsi="Calibri" w:cs="Calibri"/>
          <w:sz w:val="22"/>
          <w:szCs w:val="22"/>
          <w:lang w:val="en-GB"/>
        </w:rPr>
        <w:t xml:space="preserve">example, </w:t>
      </w:r>
      <w:r w:rsidR="00511666" w:rsidRPr="002803E1">
        <w:rPr>
          <w:rFonts w:ascii="Calibri" w:hAnsi="Calibri" w:cs="Calibri"/>
          <w:sz w:val="22"/>
          <w:szCs w:val="22"/>
          <w:lang w:val="en-GB"/>
        </w:rPr>
        <w:t>trust and reputation</w:t>
      </w:r>
      <w:r w:rsidR="00A26A0B" w:rsidRPr="002803E1">
        <w:rPr>
          <w:rFonts w:ascii="Calibri" w:hAnsi="Calibri" w:cs="Calibri"/>
          <w:sz w:val="22"/>
          <w:szCs w:val="22"/>
          <w:lang w:val="en-GB"/>
        </w:rPr>
        <w:t xml:space="preserve"> issues</w:t>
      </w:r>
      <w:r w:rsidR="00196702" w:rsidRPr="002803E1">
        <w:rPr>
          <w:rFonts w:ascii="Calibri" w:hAnsi="Calibri" w:cs="Calibri"/>
          <w:sz w:val="22"/>
          <w:szCs w:val="22"/>
          <w:lang w:val="en-GB"/>
        </w:rPr>
        <w:t xml:space="preserve">, </w:t>
      </w:r>
      <w:r w:rsidR="00A26A0B" w:rsidRPr="002803E1">
        <w:rPr>
          <w:rFonts w:ascii="Calibri" w:hAnsi="Calibri" w:cs="Calibri"/>
          <w:sz w:val="22"/>
          <w:szCs w:val="22"/>
          <w:lang w:val="en-GB"/>
        </w:rPr>
        <w:t xml:space="preserve">lack of </w:t>
      </w:r>
      <w:r w:rsidR="00196702" w:rsidRPr="002803E1">
        <w:rPr>
          <w:rFonts w:ascii="Calibri" w:hAnsi="Calibri" w:cs="Calibri"/>
          <w:sz w:val="22"/>
          <w:szCs w:val="22"/>
          <w:lang w:val="en-GB"/>
        </w:rPr>
        <w:t>accounta</w:t>
      </w:r>
      <w:r w:rsidR="00511666" w:rsidRPr="002803E1">
        <w:rPr>
          <w:rFonts w:ascii="Calibri" w:hAnsi="Calibri" w:cs="Calibri"/>
          <w:sz w:val="22"/>
          <w:szCs w:val="22"/>
          <w:lang w:val="en-GB"/>
        </w:rPr>
        <w:t>bility and transparency</w:t>
      </w:r>
      <w:r w:rsidR="00C80A38" w:rsidRPr="002803E1">
        <w:rPr>
          <w:rFonts w:ascii="Calibri" w:hAnsi="Calibri" w:cs="Calibri"/>
          <w:sz w:val="22"/>
          <w:szCs w:val="22"/>
          <w:lang w:val="en-GB"/>
        </w:rPr>
        <w:t>, unfair treatment of customers</w:t>
      </w:r>
    </w:p>
    <w:p w14:paraId="091EAB64" w14:textId="77777777" w:rsidR="00C80A38" w:rsidRPr="002803E1" w:rsidRDefault="00C80A38" w:rsidP="00A40686">
      <w:pPr>
        <w:pStyle w:val="Default"/>
        <w:rPr>
          <w:rFonts w:ascii="Calibri" w:hAnsi="Calibri" w:cs="Calibri"/>
          <w:sz w:val="16"/>
          <w:szCs w:val="16"/>
          <w:lang w:val="en-GB"/>
        </w:rPr>
      </w:pPr>
    </w:p>
    <w:p w14:paraId="0110B2FA" w14:textId="5EB76AF9" w:rsidR="00511666" w:rsidRPr="002803E1" w:rsidRDefault="00511666" w:rsidP="00E063F7">
      <w:pPr>
        <w:pStyle w:val="Default"/>
        <w:ind w:left="284" w:hanging="284"/>
        <w:rPr>
          <w:rFonts w:ascii="Calibri" w:hAnsi="Calibri" w:cs="Calibri"/>
          <w:sz w:val="22"/>
          <w:szCs w:val="22"/>
          <w:lang w:val="en-GB"/>
        </w:rPr>
      </w:pPr>
      <w:r w:rsidRPr="002803E1">
        <w:rPr>
          <w:rFonts w:ascii="Calibri" w:hAnsi="Calibri" w:cs="Calibri"/>
          <w:sz w:val="22"/>
          <w:szCs w:val="22"/>
          <w:lang w:val="en-GB"/>
        </w:rPr>
        <w:t>3</w:t>
      </w:r>
      <w:r w:rsidR="00E063F7" w:rsidRPr="002803E1">
        <w:rPr>
          <w:rFonts w:ascii="Calibri" w:hAnsi="Calibri" w:cs="Calibri"/>
          <w:sz w:val="22"/>
          <w:szCs w:val="22"/>
          <w:lang w:val="en-GB"/>
        </w:rPr>
        <w:t>.</w:t>
      </w:r>
      <w:r w:rsidRPr="002803E1">
        <w:rPr>
          <w:rFonts w:ascii="Calibri" w:hAnsi="Calibri" w:cs="Calibri"/>
          <w:sz w:val="22"/>
          <w:szCs w:val="22"/>
          <w:lang w:val="en-GB"/>
        </w:rPr>
        <w:tab/>
        <w:t xml:space="preserve">How are insurance </w:t>
      </w:r>
      <w:r w:rsidR="00CD5B10" w:rsidRPr="002803E1">
        <w:rPr>
          <w:rFonts w:ascii="Calibri" w:hAnsi="Calibri" w:cs="Calibri"/>
          <w:sz w:val="22"/>
          <w:szCs w:val="22"/>
          <w:lang w:val="en-GB"/>
        </w:rPr>
        <w:t>regulators balancin</w:t>
      </w:r>
      <w:r w:rsidR="009D761E" w:rsidRPr="002803E1">
        <w:rPr>
          <w:rFonts w:ascii="Calibri" w:hAnsi="Calibri" w:cs="Calibri"/>
          <w:sz w:val="22"/>
          <w:szCs w:val="22"/>
          <w:lang w:val="en-GB"/>
        </w:rPr>
        <w:t>g priorities associated with on-</w:t>
      </w:r>
      <w:r w:rsidR="00755340" w:rsidRPr="002803E1">
        <w:rPr>
          <w:rFonts w:ascii="Calibri" w:hAnsi="Calibri" w:cs="Calibri"/>
          <w:sz w:val="22"/>
          <w:szCs w:val="22"/>
          <w:lang w:val="en-GB"/>
        </w:rPr>
        <w:t xml:space="preserve">going </w:t>
      </w:r>
      <w:r w:rsidR="00CD5B10" w:rsidRPr="002803E1">
        <w:rPr>
          <w:rFonts w:ascii="Calibri" w:hAnsi="Calibri" w:cs="Calibri"/>
          <w:sz w:val="22"/>
          <w:szCs w:val="22"/>
          <w:lang w:val="en-GB"/>
        </w:rPr>
        <w:t>insuran</w:t>
      </w:r>
      <w:r w:rsidR="00755340" w:rsidRPr="002803E1">
        <w:rPr>
          <w:rFonts w:ascii="Calibri" w:hAnsi="Calibri" w:cs="Calibri"/>
          <w:sz w:val="22"/>
          <w:szCs w:val="22"/>
          <w:lang w:val="en-GB"/>
        </w:rPr>
        <w:t>ce regulatory reforms and long</w:t>
      </w:r>
      <w:r w:rsidR="00CD5B10" w:rsidRPr="002803E1">
        <w:rPr>
          <w:rFonts w:ascii="Calibri" w:hAnsi="Calibri" w:cs="Calibri"/>
          <w:sz w:val="22"/>
          <w:szCs w:val="22"/>
          <w:lang w:val="en-GB"/>
        </w:rPr>
        <w:t>-term sustainable development objectives</w:t>
      </w:r>
      <w:r w:rsidRPr="002803E1">
        <w:rPr>
          <w:rFonts w:ascii="Calibri" w:hAnsi="Calibri" w:cs="Calibri"/>
          <w:sz w:val="22"/>
          <w:szCs w:val="22"/>
          <w:lang w:val="en-GB"/>
        </w:rPr>
        <w:t>?</w:t>
      </w:r>
      <w:r w:rsidR="004B5B40" w:rsidRPr="002803E1">
        <w:rPr>
          <w:rFonts w:ascii="Calibri" w:hAnsi="Calibri" w:cs="Calibri"/>
          <w:sz w:val="22"/>
          <w:szCs w:val="22"/>
          <w:lang w:val="en-GB"/>
        </w:rPr>
        <w:t xml:space="preserve"> </w:t>
      </w:r>
    </w:p>
    <w:p w14:paraId="74B573FA" w14:textId="77777777" w:rsidR="004B5B40" w:rsidRPr="002803E1" w:rsidRDefault="004B5B40" w:rsidP="00E063F7">
      <w:pPr>
        <w:pStyle w:val="Default"/>
        <w:ind w:left="284" w:hanging="284"/>
        <w:rPr>
          <w:rFonts w:ascii="Calibri" w:hAnsi="Calibri" w:cs="Calibri"/>
          <w:sz w:val="18"/>
          <w:szCs w:val="18"/>
          <w:lang w:val="en-GB"/>
        </w:rPr>
      </w:pPr>
    </w:p>
    <w:p w14:paraId="702F39C0" w14:textId="5EC7655F" w:rsidR="004B5B40" w:rsidRPr="002803E1" w:rsidRDefault="004B5B40" w:rsidP="00E063F7">
      <w:pPr>
        <w:pStyle w:val="Default"/>
        <w:ind w:left="284" w:hanging="284"/>
        <w:rPr>
          <w:rFonts w:ascii="Calibri" w:hAnsi="Calibri" w:cs="Calibri"/>
          <w:b/>
          <w:sz w:val="22"/>
          <w:szCs w:val="22"/>
          <w:lang w:val="en-GB"/>
        </w:rPr>
      </w:pPr>
      <w:r w:rsidRPr="002803E1">
        <w:rPr>
          <w:rFonts w:ascii="Calibri" w:hAnsi="Calibri" w:cs="Calibri"/>
          <w:b/>
          <w:sz w:val="22"/>
          <w:szCs w:val="22"/>
          <w:lang w:val="en-GB"/>
        </w:rPr>
        <w:t>Delivering an integrated approach</w:t>
      </w:r>
    </w:p>
    <w:p w14:paraId="17946028" w14:textId="77777777" w:rsidR="004B5B40" w:rsidRPr="002803E1" w:rsidRDefault="004B5B40" w:rsidP="00E063F7">
      <w:pPr>
        <w:pStyle w:val="Default"/>
        <w:ind w:left="284" w:hanging="284"/>
        <w:rPr>
          <w:rFonts w:ascii="Calibri" w:hAnsi="Calibri" w:cs="Calibri"/>
          <w:sz w:val="16"/>
          <w:szCs w:val="16"/>
          <w:lang w:val="en-GB"/>
        </w:rPr>
      </w:pPr>
    </w:p>
    <w:p w14:paraId="3239A989" w14:textId="6D839EE9" w:rsidR="004B5B40" w:rsidRPr="002803E1" w:rsidRDefault="004B5B40" w:rsidP="0042049A">
      <w:pPr>
        <w:pStyle w:val="Default"/>
        <w:ind w:left="284" w:hanging="284"/>
        <w:rPr>
          <w:rFonts w:ascii="Calibri" w:hAnsi="Calibri" w:cs="Calibri"/>
          <w:sz w:val="22"/>
          <w:szCs w:val="22"/>
          <w:lang w:val="en-GB"/>
        </w:rPr>
      </w:pPr>
      <w:r w:rsidRPr="002803E1">
        <w:rPr>
          <w:rFonts w:ascii="Calibri" w:hAnsi="Calibri" w:cs="Calibri"/>
          <w:sz w:val="22"/>
          <w:szCs w:val="22"/>
          <w:lang w:val="en-GB"/>
        </w:rPr>
        <w:t xml:space="preserve">4. </w:t>
      </w:r>
      <w:r w:rsidR="0042049A" w:rsidRPr="002803E1">
        <w:rPr>
          <w:rFonts w:ascii="Calibri" w:hAnsi="Calibri" w:cs="Calibri"/>
          <w:sz w:val="22"/>
          <w:szCs w:val="22"/>
          <w:lang w:val="en-GB"/>
        </w:rPr>
        <w:tab/>
      </w:r>
      <w:r w:rsidRPr="002803E1">
        <w:rPr>
          <w:rFonts w:ascii="Calibri" w:hAnsi="Calibri" w:cs="Calibri"/>
          <w:sz w:val="22"/>
          <w:szCs w:val="22"/>
          <w:lang w:val="en-GB"/>
        </w:rPr>
        <w:t xml:space="preserve">What changes </w:t>
      </w:r>
      <w:r w:rsidR="002C768E" w:rsidRPr="002803E1">
        <w:rPr>
          <w:rFonts w:ascii="Calibri" w:hAnsi="Calibri" w:cs="Calibri"/>
          <w:sz w:val="22"/>
          <w:szCs w:val="22"/>
          <w:lang w:val="en-GB"/>
        </w:rPr>
        <w:t>are needed to make sure</w:t>
      </w:r>
      <w:r w:rsidRPr="002803E1">
        <w:rPr>
          <w:rFonts w:ascii="Calibri" w:hAnsi="Calibri" w:cs="Calibri"/>
          <w:sz w:val="22"/>
          <w:szCs w:val="22"/>
          <w:lang w:val="en-GB"/>
        </w:rPr>
        <w:t xml:space="preserve"> that there is cohe</w:t>
      </w:r>
      <w:r w:rsidR="0042049A" w:rsidRPr="002803E1">
        <w:rPr>
          <w:rFonts w:ascii="Calibri" w:hAnsi="Calibri" w:cs="Calibri"/>
          <w:sz w:val="22"/>
          <w:szCs w:val="22"/>
          <w:lang w:val="en-GB"/>
        </w:rPr>
        <w:t xml:space="preserve">rence between insurance policy and </w:t>
      </w:r>
      <w:r w:rsidRPr="002803E1">
        <w:rPr>
          <w:rFonts w:ascii="Calibri" w:hAnsi="Calibri" w:cs="Calibri"/>
          <w:sz w:val="22"/>
          <w:szCs w:val="22"/>
          <w:lang w:val="en-GB"/>
        </w:rPr>
        <w:t xml:space="preserve">regulation and sustainable development </w:t>
      </w:r>
      <w:r w:rsidR="002C768E" w:rsidRPr="002803E1">
        <w:rPr>
          <w:rFonts w:ascii="Calibri" w:hAnsi="Calibri" w:cs="Calibri"/>
          <w:sz w:val="22"/>
          <w:szCs w:val="22"/>
          <w:lang w:val="en-GB"/>
        </w:rPr>
        <w:t xml:space="preserve">in order </w:t>
      </w:r>
      <w:r w:rsidRPr="002803E1">
        <w:rPr>
          <w:rFonts w:ascii="Calibri" w:hAnsi="Calibri" w:cs="Calibri"/>
          <w:sz w:val="22"/>
          <w:szCs w:val="22"/>
          <w:lang w:val="en-GB"/>
        </w:rPr>
        <w:t>to avoid unintended consequences?</w:t>
      </w:r>
    </w:p>
    <w:p w14:paraId="2BB51892" w14:textId="77777777" w:rsidR="004B5B40" w:rsidRPr="002803E1" w:rsidRDefault="004B5B40" w:rsidP="004B5B40">
      <w:pPr>
        <w:pStyle w:val="Default"/>
        <w:rPr>
          <w:rFonts w:ascii="Calibri" w:hAnsi="Calibri" w:cs="Calibri"/>
          <w:sz w:val="16"/>
          <w:szCs w:val="16"/>
          <w:lang w:val="en-GB"/>
        </w:rPr>
      </w:pPr>
    </w:p>
    <w:p w14:paraId="437F5D9A" w14:textId="55860AD5" w:rsidR="004B5B40" w:rsidRPr="002803E1" w:rsidRDefault="004B5B40" w:rsidP="00453C29">
      <w:pPr>
        <w:pStyle w:val="Default"/>
        <w:ind w:left="284" w:hanging="284"/>
        <w:rPr>
          <w:rFonts w:ascii="Calibri" w:hAnsi="Calibri" w:cs="Calibri"/>
          <w:sz w:val="22"/>
          <w:szCs w:val="22"/>
          <w:lang w:val="en-GB"/>
        </w:rPr>
      </w:pPr>
      <w:r w:rsidRPr="002803E1">
        <w:rPr>
          <w:rFonts w:ascii="Calibri" w:hAnsi="Calibri" w:cs="Calibri"/>
          <w:sz w:val="22"/>
          <w:szCs w:val="22"/>
          <w:lang w:val="en-GB"/>
        </w:rPr>
        <w:t xml:space="preserve">5. </w:t>
      </w:r>
      <w:r w:rsidR="0042049A" w:rsidRPr="002803E1">
        <w:rPr>
          <w:rFonts w:ascii="Calibri" w:hAnsi="Calibri" w:cs="Calibri"/>
          <w:sz w:val="22"/>
          <w:szCs w:val="22"/>
          <w:lang w:val="en-GB"/>
        </w:rPr>
        <w:tab/>
      </w:r>
      <w:r w:rsidR="00C90E7D" w:rsidRPr="002803E1">
        <w:rPr>
          <w:rFonts w:ascii="Calibri" w:hAnsi="Calibri" w:cs="Calibri"/>
          <w:sz w:val="22"/>
          <w:szCs w:val="22"/>
          <w:lang w:val="en-GB"/>
        </w:rPr>
        <w:t xml:space="preserve">How can the </w:t>
      </w:r>
      <w:r w:rsidR="00453C29" w:rsidRPr="002803E1">
        <w:rPr>
          <w:rFonts w:ascii="Calibri" w:hAnsi="Calibri" w:cs="Calibri"/>
          <w:sz w:val="22"/>
          <w:szCs w:val="22"/>
          <w:lang w:val="en-GB"/>
        </w:rPr>
        <w:t xml:space="preserve">ESG </w:t>
      </w:r>
      <w:r w:rsidRPr="002803E1">
        <w:rPr>
          <w:rFonts w:ascii="Calibri" w:hAnsi="Calibri" w:cs="Calibri"/>
          <w:sz w:val="22"/>
          <w:szCs w:val="22"/>
          <w:lang w:val="en-GB"/>
        </w:rPr>
        <w:t>dimensions of sustainable development best be embedded in</w:t>
      </w:r>
      <w:r w:rsidR="00764390" w:rsidRPr="002803E1">
        <w:rPr>
          <w:rFonts w:ascii="Calibri" w:hAnsi="Calibri" w:cs="Calibri"/>
          <w:sz w:val="22"/>
          <w:szCs w:val="22"/>
          <w:lang w:val="en-GB"/>
        </w:rPr>
        <w:t xml:space="preserve"> </w:t>
      </w:r>
      <w:r w:rsidRPr="002803E1">
        <w:rPr>
          <w:rFonts w:ascii="Calibri" w:hAnsi="Calibri" w:cs="Calibri"/>
          <w:sz w:val="22"/>
          <w:szCs w:val="22"/>
          <w:lang w:val="en-GB"/>
        </w:rPr>
        <w:t>fundamental insurance regulatory frameworks (for example, the Insurance Core Principles of the International Association of Insurance Supervisors</w:t>
      </w:r>
      <w:r w:rsidR="00CE660A" w:rsidRPr="002803E1">
        <w:rPr>
          <w:rStyle w:val="FootnoteReference"/>
          <w:rFonts w:ascii="Calibri" w:hAnsi="Calibri"/>
          <w:sz w:val="22"/>
          <w:szCs w:val="22"/>
          <w:lang w:val="en-GB"/>
        </w:rPr>
        <w:footnoteReference w:id="7"/>
      </w:r>
      <w:r w:rsidRPr="002803E1">
        <w:rPr>
          <w:rFonts w:ascii="Calibri" w:hAnsi="Calibri" w:cs="Calibri"/>
          <w:sz w:val="22"/>
          <w:szCs w:val="22"/>
          <w:lang w:val="en-GB"/>
        </w:rPr>
        <w:t xml:space="preserve">)? </w:t>
      </w:r>
    </w:p>
    <w:p w14:paraId="0836BFC8" w14:textId="77777777" w:rsidR="004B5B40" w:rsidRPr="002803E1" w:rsidRDefault="004B5B40" w:rsidP="004B5B40">
      <w:pPr>
        <w:pStyle w:val="Default"/>
        <w:ind w:left="426" w:hanging="426"/>
        <w:rPr>
          <w:rFonts w:ascii="Calibri" w:hAnsi="Calibri" w:cs="Calibri"/>
          <w:sz w:val="16"/>
          <w:szCs w:val="16"/>
          <w:lang w:val="en-GB"/>
        </w:rPr>
      </w:pPr>
    </w:p>
    <w:p w14:paraId="0D3EF666" w14:textId="72FBA4E2" w:rsidR="004B5B40" w:rsidRPr="002803E1" w:rsidRDefault="004B5B40" w:rsidP="00453C29">
      <w:pPr>
        <w:pStyle w:val="Default"/>
        <w:ind w:left="284" w:hanging="284"/>
        <w:rPr>
          <w:rFonts w:ascii="Calibri" w:hAnsi="Calibri" w:cs="Calibri"/>
          <w:sz w:val="22"/>
          <w:szCs w:val="22"/>
          <w:lang w:val="en-GB"/>
        </w:rPr>
      </w:pPr>
      <w:r w:rsidRPr="002803E1">
        <w:rPr>
          <w:rFonts w:ascii="Calibri" w:hAnsi="Calibri" w:cs="Calibri"/>
          <w:sz w:val="22"/>
          <w:szCs w:val="22"/>
          <w:lang w:val="en-GB"/>
        </w:rPr>
        <w:t>6.</w:t>
      </w:r>
      <w:r w:rsidRPr="002803E1">
        <w:rPr>
          <w:rFonts w:ascii="Calibri" w:hAnsi="Calibri" w:cs="Calibri"/>
          <w:sz w:val="22"/>
          <w:szCs w:val="22"/>
          <w:lang w:val="en-GB"/>
        </w:rPr>
        <w:tab/>
        <w:t xml:space="preserve">How can the </w:t>
      </w:r>
      <w:r w:rsidR="00453C29" w:rsidRPr="002803E1">
        <w:rPr>
          <w:rFonts w:ascii="Calibri" w:hAnsi="Calibri" w:cs="Calibri"/>
          <w:sz w:val="22"/>
          <w:szCs w:val="22"/>
          <w:lang w:val="en-GB"/>
        </w:rPr>
        <w:t xml:space="preserve">ESG </w:t>
      </w:r>
      <w:r w:rsidRPr="002803E1">
        <w:rPr>
          <w:rFonts w:ascii="Calibri" w:hAnsi="Calibri" w:cs="Calibri"/>
          <w:sz w:val="22"/>
          <w:szCs w:val="22"/>
          <w:lang w:val="en-GB"/>
        </w:rPr>
        <w:t xml:space="preserve">dimensions of sustainable development best be embedded in the mandates and objectives of national/state insurance regulators? </w:t>
      </w:r>
    </w:p>
    <w:p w14:paraId="11C77B31" w14:textId="77777777" w:rsidR="00511666" w:rsidRPr="002803E1" w:rsidRDefault="00511666" w:rsidP="00E063F7">
      <w:pPr>
        <w:pStyle w:val="Default"/>
        <w:ind w:left="284" w:hanging="284"/>
        <w:rPr>
          <w:rFonts w:ascii="Calibri" w:hAnsi="Calibri" w:cs="Calibri"/>
          <w:sz w:val="18"/>
          <w:szCs w:val="18"/>
          <w:lang w:val="en-GB"/>
        </w:rPr>
      </w:pPr>
    </w:p>
    <w:p w14:paraId="2CCDC5F8" w14:textId="5B4D8135" w:rsidR="00511666" w:rsidRPr="002803E1" w:rsidRDefault="007C29E0" w:rsidP="00511666">
      <w:pPr>
        <w:pStyle w:val="Default"/>
        <w:rPr>
          <w:rFonts w:ascii="Calibri" w:hAnsi="Calibri" w:cs="Calibri"/>
          <w:b/>
          <w:sz w:val="22"/>
          <w:szCs w:val="22"/>
          <w:lang w:val="en-GB"/>
        </w:rPr>
      </w:pPr>
      <w:r w:rsidRPr="002803E1">
        <w:rPr>
          <w:rFonts w:ascii="Calibri" w:hAnsi="Calibri" w:cs="Calibri"/>
          <w:b/>
          <w:sz w:val="22"/>
          <w:szCs w:val="22"/>
          <w:lang w:val="en-GB"/>
        </w:rPr>
        <w:t>Opportunities for i</w:t>
      </w:r>
      <w:r w:rsidR="00511666" w:rsidRPr="002803E1">
        <w:rPr>
          <w:rFonts w:ascii="Calibri" w:hAnsi="Calibri" w:cs="Calibri"/>
          <w:b/>
          <w:sz w:val="22"/>
          <w:szCs w:val="22"/>
          <w:lang w:val="en-GB"/>
        </w:rPr>
        <w:t>nnovation</w:t>
      </w:r>
    </w:p>
    <w:p w14:paraId="6D30734A" w14:textId="77777777" w:rsidR="00511666" w:rsidRPr="002803E1" w:rsidRDefault="00511666" w:rsidP="00511666">
      <w:pPr>
        <w:pStyle w:val="Default"/>
        <w:rPr>
          <w:rFonts w:ascii="Calibri" w:hAnsi="Calibri" w:cs="Calibri"/>
          <w:sz w:val="16"/>
          <w:szCs w:val="16"/>
          <w:lang w:val="en-GB"/>
        </w:rPr>
      </w:pPr>
    </w:p>
    <w:p w14:paraId="2DEEB2E0" w14:textId="3C0E7ADF" w:rsidR="00453C29" w:rsidRPr="002803E1" w:rsidRDefault="004B5B40" w:rsidP="00217A3A">
      <w:pPr>
        <w:pStyle w:val="Default"/>
        <w:ind w:left="426" w:hanging="426"/>
        <w:rPr>
          <w:rFonts w:ascii="Calibri" w:hAnsi="Calibri" w:cs="Calibri"/>
          <w:sz w:val="22"/>
          <w:szCs w:val="22"/>
          <w:lang w:val="en-GB"/>
        </w:rPr>
      </w:pPr>
      <w:r w:rsidRPr="002803E1">
        <w:rPr>
          <w:rFonts w:ascii="Calibri" w:hAnsi="Calibri" w:cs="Calibri"/>
          <w:sz w:val="22"/>
          <w:szCs w:val="22"/>
          <w:lang w:val="en-GB"/>
        </w:rPr>
        <w:t>7</w:t>
      </w:r>
      <w:r w:rsidR="00E063F7" w:rsidRPr="002803E1">
        <w:rPr>
          <w:rFonts w:ascii="Calibri" w:hAnsi="Calibri" w:cs="Calibri"/>
          <w:sz w:val="22"/>
          <w:szCs w:val="22"/>
          <w:lang w:val="en-GB"/>
        </w:rPr>
        <w:t>.</w:t>
      </w:r>
      <w:r w:rsidR="000A592D" w:rsidRPr="002803E1">
        <w:rPr>
          <w:rFonts w:ascii="Calibri" w:hAnsi="Calibri" w:cs="Calibri"/>
          <w:sz w:val="22"/>
          <w:szCs w:val="22"/>
          <w:lang w:val="en-GB"/>
        </w:rPr>
        <w:t xml:space="preserve"> </w:t>
      </w:r>
      <w:r w:rsidR="004F39C0" w:rsidRPr="002803E1">
        <w:rPr>
          <w:rFonts w:ascii="Calibri" w:hAnsi="Calibri" w:cs="Calibri"/>
          <w:sz w:val="22"/>
          <w:szCs w:val="22"/>
          <w:lang w:val="en-GB"/>
        </w:rPr>
        <w:tab/>
        <w:t>How can in</w:t>
      </w:r>
      <w:r w:rsidR="006A13E7" w:rsidRPr="002803E1">
        <w:rPr>
          <w:rFonts w:ascii="Calibri" w:hAnsi="Calibri" w:cs="Calibri"/>
          <w:sz w:val="22"/>
          <w:szCs w:val="22"/>
          <w:lang w:val="en-GB"/>
        </w:rPr>
        <w:t>surance reg</w:t>
      </w:r>
      <w:r w:rsidR="00127EAA" w:rsidRPr="002803E1">
        <w:rPr>
          <w:rFonts w:ascii="Calibri" w:hAnsi="Calibri" w:cs="Calibri"/>
          <w:sz w:val="22"/>
          <w:szCs w:val="22"/>
          <w:lang w:val="en-GB"/>
        </w:rPr>
        <w:t xml:space="preserve">ulation </w:t>
      </w:r>
      <w:r w:rsidR="005D55F2" w:rsidRPr="002803E1">
        <w:rPr>
          <w:rFonts w:ascii="Calibri" w:hAnsi="Calibri" w:cs="Calibri"/>
          <w:sz w:val="22"/>
          <w:szCs w:val="22"/>
          <w:lang w:val="en-GB"/>
        </w:rPr>
        <w:t>enable</w:t>
      </w:r>
      <w:r w:rsidR="009D761E" w:rsidRPr="002803E1">
        <w:rPr>
          <w:rFonts w:ascii="Calibri" w:hAnsi="Calibri" w:cs="Calibri"/>
          <w:sz w:val="22"/>
          <w:szCs w:val="22"/>
          <w:lang w:val="en-GB"/>
        </w:rPr>
        <w:t xml:space="preserve"> insurers</w:t>
      </w:r>
      <w:r w:rsidR="004F39C0" w:rsidRPr="002803E1">
        <w:rPr>
          <w:rFonts w:ascii="Calibri" w:hAnsi="Calibri" w:cs="Calibri"/>
          <w:sz w:val="22"/>
          <w:szCs w:val="22"/>
          <w:lang w:val="en-GB"/>
        </w:rPr>
        <w:t xml:space="preserve"> </w:t>
      </w:r>
      <w:r w:rsidR="005D55F2" w:rsidRPr="002803E1">
        <w:rPr>
          <w:rFonts w:ascii="Calibri" w:hAnsi="Calibri" w:cs="Calibri"/>
          <w:sz w:val="22"/>
          <w:szCs w:val="22"/>
          <w:lang w:val="en-GB"/>
        </w:rPr>
        <w:t xml:space="preserve">to </w:t>
      </w:r>
      <w:r w:rsidR="00453C29" w:rsidRPr="002803E1">
        <w:rPr>
          <w:rFonts w:ascii="Calibri" w:hAnsi="Calibri" w:cs="Calibri"/>
          <w:sz w:val="22"/>
          <w:szCs w:val="22"/>
          <w:lang w:val="en-GB"/>
        </w:rPr>
        <w:t>better understand, prevent and reduce ESG risks</w:t>
      </w:r>
      <w:r w:rsidR="00817E8A" w:rsidRPr="002803E1">
        <w:rPr>
          <w:rFonts w:ascii="Calibri" w:hAnsi="Calibri" w:cs="Calibri"/>
          <w:sz w:val="22"/>
          <w:szCs w:val="22"/>
          <w:lang w:val="en-GB"/>
        </w:rPr>
        <w:t xml:space="preserve"> (for example, the </w:t>
      </w:r>
      <w:r w:rsidR="00217A3A" w:rsidRPr="002803E1">
        <w:rPr>
          <w:rFonts w:ascii="Calibri" w:hAnsi="Calibri" w:cs="Calibri"/>
          <w:sz w:val="22"/>
          <w:szCs w:val="22"/>
          <w:lang w:val="en-GB"/>
        </w:rPr>
        <w:t xml:space="preserve">risks associated with </w:t>
      </w:r>
      <w:r w:rsidR="00817E8A" w:rsidRPr="002803E1">
        <w:rPr>
          <w:rFonts w:ascii="Calibri" w:hAnsi="Calibri" w:cs="Calibri"/>
          <w:sz w:val="22"/>
          <w:szCs w:val="22"/>
          <w:lang w:val="en-GB"/>
        </w:rPr>
        <w:t>ESG issues under item 2 above)</w:t>
      </w:r>
      <w:r w:rsidR="00453C29" w:rsidRPr="002803E1">
        <w:rPr>
          <w:rFonts w:ascii="Calibri" w:hAnsi="Calibri" w:cs="Calibri"/>
          <w:sz w:val="22"/>
          <w:szCs w:val="22"/>
          <w:lang w:val="en-GB"/>
        </w:rPr>
        <w:t xml:space="preserve">? </w:t>
      </w:r>
    </w:p>
    <w:p w14:paraId="772BF634" w14:textId="77777777" w:rsidR="00453C29" w:rsidRPr="002803E1" w:rsidRDefault="00453C29" w:rsidP="00453C29">
      <w:pPr>
        <w:pStyle w:val="Default"/>
        <w:ind w:left="426" w:hanging="426"/>
        <w:rPr>
          <w:rFonts w:ascii="Calibri" w:hAnsi="Calibri" w:cs="Calibri"/>
          <w:sz w:val="16"/>
          <w:szCs w:val="16"/>
          <w:lang w:val="en-GB"/>
        </w:rPr>
      </w:pPr>
    </w:p>
    <w:p w14:paraId="418E07D5" w14:textId="51476375" w:rsidR="00453C29" w:rsidRPr="002803E1" w:rsidRDefault="00453C29" w:rsidP="00453C29">
      <w:pPr>
        <w:pStyle w:val="Default"/>
        <w:ind w:left="426" w:hanging="426"/>
        <w:rPr>
          <w:rFonts w:ascii="Calibri" w:hAnsi="Calibri" w:cs="Calibri"/>
          <w:sz w:val="22"/>
          <w:szCs w:val="22"/>
          <w:lang w:val="en-GB"/>
        </w:rPr>
      </w:pPr>
      <w:r w:rsidRPr="002803E1">
        <w:rPr>
          <w:rFonts w:ascii="Calibri" w:hAnsi="Calibri" w:cs="Calibri"/>
          <w:sz w:val="22"/>
          <w:szCs w:val="22"/>
          <w:lang w:val="en-GB"/>
        </w:rPr>
        <w:t>8.</w:t>
      </w:r>
      <w:r w:rsidRPr="002803E1">
        <w:rPr>
          <w:rFonts w:ascii="Calibri" w:hAnsi="Calibri" w:cs="Calibri"/>
          <w:sz w:val="22"/>
          <w:szCs w:val="22"/>
          <w:lang w:val="en-GB"/>
        </w:rPr>
        <w:tab/>
        <w:t>How can insurance regulation enable insurers to better manage opportunities to provide quality and reliable risk management services and insurance products that promote sustainable development (for example, products and services for renewable energy, resource-efficient buildings and transportation, low-income communities, ageing populations)?</w:t>
      </w:r>
    </w:p>
    <w:p w14:paraId="2BFB86F8" w14:textId="77777777" w:rsidR="000A592D" w:rsidRPr="002803E1" w:rsidRDefault="000A592D" w:rsidP="000A592D">
      <w:pPr>
        <w:pStyle w:val="Default"/>
        <w:ind w:left="426" w:hanging="426"/>
        <w:rPr>
          <w:rFonts w:ascii="Calibri" w:hAnsi="Calibri" w:cs="Calibri"/>
          <w:sz w:val="16"/>
          <w:szCs w:val="16"/>
          <w:lang w:val="en-GB"/>
        </w:rPr>
      </w:pPr>
    </w:p>
    <w:p w14:paraId="6DC085DC" w14:textId="0789ECA0" w:rsidR="006A13E7" w:rsidRPr="002803E1" w:rsidRDefault="00453C29" w:rsidP="00244EAE">
      <w:pPr>
        <w:pStyle w:val="Default"/>
        <w:ind w:left="426" w:hanging="426"/>
        <w:rPr>
          <w:rFonts w:ascii="Calibri" w:hAnsi="Calibri" w:cs="Calibri"/>
          <w:sz w:val="22"/>
          <w:szCs w:val="22"/>
          <w:lang w:val="en-GB"/>
        </w:rPr>
      </w:pPr>
      <w:r w:rsidRPr="002803E1">
        <w:rPr>
          <w:rFonts w:ascii="Calibri" w:hAnsi="Calibri" w:cs="Calibri"/>
          <w:sz w:val="22"/>
          <w:szCs w:val="22"/>
          <w:lang w:val="en-GB"/>
        </w:rPr>
        <w:t>9</w:t>
      </w:r>
      <w:r w:rsidR="00E063F7" w:rsidRPr="002803E1">
        <w:rPr>
          <w:rFonts w:ascii="Calibri" w:hAnsi="Calibri" w:cs="Calibri"/>
          <w:sz w:val="22"/>
          <w:szCs w:val="22"/>
          <w:lang w:val="en-GB"/>
        </w:rPr>
        <w:t>.</w:t>
      </w:r>
      <w:r w:rsidR="004F39C0" w:rsidRPr="002803E1">
        <w:rPr>
          <w:rFonts w:ascii="Calibri" w:hAnsi="Calibri" w:cs="Calibri"/>
          <w:sz w:val="22"/>
          <w:szCs w:val="22"/>
          <w:lang w:val="en-GB"/>
        </w:rPr>
        <w:t xml:space="preserve"> </w:t>
      </w:r>
      <w:r w:rsidR="004F39C0" w:rsidRPr="002803E1">
        <w:rPr>
          <w:rFonts w:ascii="Calibri" w:hAnsi="Calibri" w:cs="Calibri"/>
          <w:sz w:val="22"/>
          <w:szCs w:val="22"/>
          <w:lang w:val="en-GB"/>
        </w:rPr>
        <w:tab/>
        <w:t>Ho</w:t>
      </w:r>
      <w:r w:rsidR="00127EAA" w:rsidRPr="002803E1">
        <w:rPr>
          <w:rFonts w:ascii="Calibri" w:hAnsi="Calibri" w:cs="Calibri"/>
          <w:sz w:val="22"/>
          <w:szCs w:val="22"/>
          <w:lang w:val="en-GB"/>
        </w:rPr>
        <w:t xml:space="preserve">w can insurance regulation </w:t>
      </w:r>
      <w:r w:rsidR="005D55F2" w:rsidRPr="002803E1">
        <w:rPr>
          <w:rFonts w:ascii="Calibri" w:hAnsi="Calibri" w:cs="Calibri"/>
          <w:sz w:val="22"/>
          <w:szCs w:val="22"/>
          <w:lang w:val="en-GB"/>
        </w:rPr>
        <w:t xml:space="preserve">enable </w:t>
      </w:r>
      <w:r w:rsidR="009D761E" w:rsidRPr="002803E1">
        <w:rPr>
          <w:rFonts w:ascii="Calibri" w:hAnsi="Calibri" w:cs="Calibri"/>
          <w:sz w:val="22"/>
          <w:szCs w:val="22"/>
          <w:lang w:val="en-GB"/>
        </w:rPr>
        <w:t>insurers</w:t>
      </w:r>
      <w:r w:rsidR="004F39C0" w:rsidRPr="002803E1">
        <w:rPr>
          <w:rFonts w:ascii="Calibri" w:hAnsi="Calibri" w:cs="Calibri"/>
          <w:sz w:val="22"/>
          <w:szCs w:val="22"/>
          <w:lang w:val="en-GB"/>
        </w:rPr>
        <w:t xml:space="preserve"> </w:t>
      </w:r>
      <w:r w:rsidR="005D55F2" w:rsidRPr="002803E1">
        <w:rPr>
          <w:rFonts w:ascii="Calibri" w:hAnsi="Calibri" w:cs="Calibri"/>
          <w:sz w:val="22"/>
          <w:szCs w:val="22"/>
          <w:lang w:val="en-GB"/>
        </w:rPr>
        <w:t xml:space="preserve">to harness their </w:t>
      </w:r>
      <w:r w:rsidR="004F39C0" w:rsidRPr="002803E1">
        <w:rPr>
          <w:rFonts w:ascii="Calibri" w:hAnsi="Calibri" w:cs="Calibri"/>
          <w:sz w:val="22"/>
          <w:szCs w:val="22"/>
          <w:lang w:val="en-GB"/>
        </w:rPr>
        <w:t xml:space="preserve">full potential in </w:t>
      </w:r>
      <w:r w:rsidR="006A13E7" w:rsidRPr="002803E1">
        <w:rPr>
          <w:rFonts w:ascii="Calibri" w:hAnsi="Calibri" w:cs="Calibri"/>
          <w:sz w:val="22"/>
          <w:szCs w:val="22"/>
          <w:lang w:val="en-GB"/>
        </w:rPr>
        <w:t xml:space="preserve">disaster risk </w:t>
      </w:r>
      <w:r w:rsidR="001278B6" w:rsidRPr="002803E1">
        <w:rPr>
          <w:rFonts w:ascii="Calibri" w:hAnsi="Calibri" w:cs="Calibri"/>
          <w:sz w:val="22"/>
          <w:szCs w:val="22"/>
          <w:lang w:val="en-GB"/>
        </w:rPr>
        <w:t>management</w:t>
      </w:r>
      <w:r w:rsidR="008F1CCD" w:rsidRPr="002803E1">
        <w:rPr>
          <w:rFonts w:ascii="Calibri" w:hAnsi="Calibri" w:cs="Calibri"/>
          <w:sz w:val="22"/>
          <w:szCs w:val="22"/>
          <w:lang w:val="en-GB"/>
        </w:rPr>
        <w:t xml:space="preserve">—from understanding, assessing preventing and reducing disaster risk—to disaster response and relief, disaster recovery, </w:t>
      </w:r>
      <w:r w:rsidR="00244EAE" w:rsidRPr="002803E1">
        <w:rPr>
          <w:rFonts w:ascii="Calibri" w:hAnsi="Calibri" w:cs="Calibri"/>
          <w:sz w:val="22"/>
          <w:szCs w:val="22"/>
          <w:lang w:val="en-GB"/>
        </w:rPr>
        <w:t xml:space="preserve">disaster risk financing, </w:t>
      </w:r>
      <w:r w:rsidR="009D761E" w:rsidRPr="002803E1">
        <w:rPr>
          <w:rFonts w:ascii="Calibri" w:hAnsi="Calibri" w:cs="Calibri"/>
          <w:sz w:val="22"/>
          <w:szCs w:val="22"/>
          <w:lang w:val="en-GB"/>
        </w:rPr>
        <w:t>and disaster risk-sensitive investments</w:t>
      </w:r>
      <w:r w:rsidR="006A13E7" w:rsidRPr="002803E1">
        <w:rPr>
          <w:rFonts w:ascii="Calibri" w:hAnsi="Calibri" w:cs="Calibri"/>
          <w:sz w:val="22"/>
          <w:szCs w:val="22"/>
          <w:lang w:val="en-GB"/>
        </w:rPr>
        <w:t>?</w:t>
      </w:r>
      <w:r w:rsidR="00CE660A" w:rsidRPr="002803E1">
        <w:rPr>
          <w:rStyle w:val="FootnoteReference"/>
          <w:rFonts w:ascii="Calibri" w:hAnsi="Calibri"/>
          <w:sz w:val="22"/>
          <w:szCs w:val="22"/>
          <w:lang w:val="en-GB"/>
        </w:rPr>
        <w:footnoteReference w:id="8"/>
      </w:r>
    </w:p>
    <w:p w14:paraId="4EBAC4F1" w14:textId="77777777" w:rsidR="006A13E7" w:rsidRPr="002803E1" w:rsidRDefault="006A13E7" w:rsidP="006A13E7">
      <w:pPr>
        <w:pStyle w:val="Default"/>
        <w:rPr>
          <w:rFonts w:ascii="Calibri" w:hAnsi="Calibri" w:cs="Calibri"/>
          <w:sz w:val="16"/>
          <w:szCs w:val="16"/>
          <w:lang w:val="en-GB"/>
        </w:rPr>
      </w:pPr>
    </w:p>
    <w:p w14:paraId="3C673A53" w14:textId="59353DC1" w:rsidR="006A13E7" w:rsidRPr="002803E1" w:rsidRDefault="00453C29" w:rsidP="006A13E7">
      <w:pPr>
        <w:pStyle w:val="Default"/>
        <w:ind w:left="426" w:hanging="426"/>
        <w:rPr>
          <w:rFonts w:ascii="Calibri" w:hAnsi="Calibri" w:cs="Calibri"/>
          <w:sz w:val="22"/>
          <w:szCs w:val="22"/>
          <w:lang w:val="en-GB"/>
        </w:rPr>
      </w:pPr>
      <w:r w:rsidRPr="002803E1">
        <w:rPr>
          <w:rFonts w:ascii="Calibri" w:hAnsi="Calibri" w:cs="Calibri"/>
          <w:sz w:val="22"/>
          <w:szCs w:val="22"/>
          <w:lang w:val="en-GB"/>
        </w:rPr>
        <w:t>10</w:t>
      </w:r>
      <w:r w:rsidR="00E063F7" w:rsidRPr="002803E1">
        <w:rPr>
          <w:rFonts w:ascii="Calibri" w:hAnsi="Calibri" w:cs="Calibri"/>
          <w:sz w:val="22"/>
          <w:szCs w:val="22"/>
          <w:lang w:val="en-GB"/>
        </w:rPr>
        <w:t>.</w:t>
      </w:r>
      <w:r w:rsidR="000A592D" w:rsidRPr="002803E1">
        <w:rPr>
          <w:rFonts w:ascii="Calibri" w:hAnsi="Calibri" w:cs="Calibri"/>
          <w:sz w:val="22"/>
          <w:szCs w:val="22"/>
          <w:lang w:val="en-GB"/>
        </w:rPr>
        <w:t xml:space="preserve"> </w:t>
      </w:r>
      <w:r w:rsidR="000A592D" w:rsidRPr="002803E1">
        <w:rPr>
          <w:rFonts w:ascii="Calibri" w:hAnsi="Calibri" w:cs="Calibri"/>
          <w:sz w:val="22"/>
          <w:szCs w:val="22"/>
          <w:lang w:val="en-GB"/>
        </w:rPr>
        <w:tab/>
      </w:r>
      <w:r w:rsidR="00511666" w:rsidRPr="002803E1">
        <w:rPr>
          <w:rFonts w:ascii="Calibri" w:hAnsi="Calibri" w:cs="Calibri"/>
          <w:sz w:val="22"/>
          <w:szCs w:val="22"/>
          <w:lang w:val="en-GB"/>
        </w:rPr>
        <w:t xml:space="preserve">How can </w:t>
      </w:r>
      <w:r w:rsidR="00D965CD" w:rsidRPr="002803E1">
        <w:rPr>
          <w:rFonts w:ascii="Calibri" w:hAnsi="Calibri" w:cs="Calibri"/>
          <w:sz w:val="22"/>
          <w:szCs w:val="22"/>
          <w:lang w:val="en-GB"/>
        </w:rPr>
        <w:t xml:space="preserve">insurance </w:t>
      </w:r>
      <w:r w:rsidR="000A592D" w:rsidRPr="002803E1">
        <w:rPr>
          <w:rFonts w:ascii="Calibri" w:hAnsi="Calibri" w:cs="Calibri"/>
          <w:sz w:val="22"/>
          <w:szCs w:val="22"/>
          <w:lang w:val="en-GB"/>
        </w:rPr>
        <w:t xml:space="preserve">regulation </w:t>
      </w:r>
      <w:r w:rsidR="00127EAA" w:rsidRPr="002803E1">
        <w:rPr>
          <w:rFonts w:ascii="Calibri" w:hAnsi="Calibri" w:cs="Calibri"/>
          <w:sz w:val="22"/>
          <w:szCs w:val="22"/>
          <w:lang w:val="en-GB"/>
        </w:rPr>
        <w:t>enable</w:t>
      </w:r>
      <w:r w:rsidR="004F39C0" w:rsidRPr="002803E1">
        <w:rPr>
          <w:rFonts w:ascii="Calibri" w:hAnsi="Calibri" w:cs="Calibri"/>
          <w:sz w:val="22"/>
          <w:szCs w:val="22"/>
          <w:lang w:val="en-GB"/>
        </w:rPr>
        <w:t xml:space="preserve"> </w:t>
      </w:r>
      <w:r w:rsidR="009D761E" w:rsidRPr="002803E1">
        <w:rPr>
          <w:rFonts w:ascii="Calibri" w:hAnsi="Calibri" w:cs="Calibri"/>
          <w:sz w:val="22"/>
          <w:szCs w:val="22"/>
          <w:lang w:val="en-GB"/>
        </w:rPr>
        <w:t xml:space="preserve">insurer </w:t>
      </w:r>
      <w:r w:rsidR="004F39C0" w:rsidRPr="002803E1">
        <w:rPr>
          <w:rFonts w:ascii="Calibri" w:hAnsi="Calibri" w:cs="Calibri"/>
          <w:sz w:val="22"/>
          <w:szCs w:val="22"/>
          <w:lang w:val="en-GB"/>
        </w:rPr>
        <w:t xml:space="preserve">allocations to </w:t>
      </w:r>
      <w:r w:rsidR="000A592D" w:rsidRPr="002803E1">
        <w:rPr>
          <w:rFonts w:ascii="Calibri" w:hAnsi="Calibri" w:cs="Calibri"/>
          <w:sz w:val="22"/>
          <w:szCs w:val="22"/>
          <w:lang w:val="en-GB"/>
        </w:rPr>
        <w:t>investments that promote sustainable development</w:t>
      </w:r>
      <w:r w:rsidR="004F39C0" w:rsidRPr="002803E1">
        <w:rPr>
          <w:rFonts w:ascii="Calibri" w:hAnsi="Calibri" w:cs="Calibri"/>
          <w:sz w:val="22"/>
          <w:szCs w:val="22"/>
          <w:lang w:val="en-GB"/>
        </w:rPr>
        <w:t xml:space="preserve"> (for example, renewable energy, </w:t>
      </w:r>
      <w:r w:rsidR="006A13E7" w:rsidRPr="002803E1">
        <w:rPr>
          <w:rFonts w:ascii="Calibri" w:hAnsi="Calibri" w:cs="Calibri"/>
          <w:sz w:val="22"/>
          <w:szCs w:val="22"/>
          <w:lang w:val="en-GB"/>
        </w:rPr>
        <w:t>sustainable agriculture and forestry, healthcare, waste management, inclusive finance, sustainable water management, and climate and disaster-resilient infrastructure)?</w:t>
      </w:r>
    </w:p>
    <w:p w14:paraId="73DDA240" w14:textId="77777777" w:rsidR="000A592D" w:rsidRPr="002803E1" w:rsidRDefault="000A592D" w:rsidP="000A592D">
      <w:pPr>
        <w:pStyle w:val="Default"/>
        <w:rPr>
          <w:rFonts w:ascii="Calibri" w:hAnsi="Calibri" w:cs="Calibri"/>
          <w:sz w:val="18"/>
          <w:szCs w:val="18"/>
          <w:lang w:val="en-GB"/>
        </w:rPr>
      </w:pPr>
    </w:p>
    <w:p w14:paraId="027AB0C5" w14:textId="76C57CB4" w:rsidR="007C29E0" w:rsidRPr="002803E1" w:rsidRDefault="007C29E0" w:rsidP="007C29E0">
      <w:pPr>
        <w:pStyle w:val="Default"/>
        <w:rPr>
          <w:rFonts w:ascii="Calibri" w:hAnsi="Calibri" w:cs="Calibri"/>
          <w:b/>
          <w:sz w:val="22"/>
          <w:szCs w:val="22"/>
          <w:lang w:val="en-GB"/>
        </w:rPr>
      </w:pPr>
      <w:r w:rsidRPr="002803E1">
        <w:rPr>
          <w:rFonts w:ascii="Calibri" w:hAnsi="Calibri" w:cs="Calibri"/>
          <w:b/>
          <w:sz w:val="22"/>
          <w:szCs w:val="22"/>
          <w:lang w:val="en-GB"/>
        </w:rPr>
        <w:t>Opportunities for collaboration</w:t>
      </w:r>
    </w:p>
    <w:p w14:paraId="37DC18A2" w14:textId="77777777" w:rsidR="007C29E0" w:rsidRPr="002803E1" w:rsidRDefault="007C29E0" w:rsidP="007C29E0">
      <w:pPr>
        <w:pStyle w:val="Default"/>
        <w:rPr>
          <w:rFonts w:ascii="Calibri" w:hAnsi="Calibri" w:cs="Calibri"/>
          <w:sz w:val="16"/>
          <w:szCs w:val="16"/>
          <w:lang w:val="en-GB"/>
        </w:rPr>
      </w:pPr>
    </w:p>
    <w:p w14:paraId="0CA20164" w14:textId="3DF0623F" w:rsidR="007A239A" w:rsidRPr="002803E1" w:rsidRDefault="00453C29" w:rsidP="007A239A">
      <w:pPr>
        <w:pStyle w:val="Default"/>
        <w:ind w:left="426" w:hanging="426"/>
        <w:rPr>
          <w:rFonts w:ascii="Calibri" w:hAnsi="Calibri" w:cs="Calibri"/>
          <w:sz w:val="22"/>
          <w:szCs w:val="22"/>
          <w:lang w:val="en-GB"/>
        </w:rPr>
      </w:pPr>
      <w:r w:rsidRPr="002803E1">
        <w:rPr>
          <w:rFonts w:ascii="Calibri" w:hAnsi="Calibri" w:cs="Calibri"/>
          <w:sz w:val="22"/>
          <w:szCs w:val="22"/>
          <w:lang w:val="en-GB"/>
        </w:rPr>
        <w:t>11</w:t>
      </w:r>
      <w:r w:rsidR="00E063F7" w:rsidRPr="002803E1">
        <w:rPr>
          <w:rFonts w:ascii="Calibri" w:hAnsi="Calibri" w:cs="Calibri"/>
          <w:sz w:val="22"/>
          <w:szCs w:val="22"/>
          <w:lang w:val="en-GB"/>
        </w:rPr>
        <w:t>.</w:t>
      </w:r>
      <w:r w:rsidR="007C29E0" w:rsidRPr="002803E1">
        <w:rPr>
          <w:rFonts w:ascii="Calibri" w:hAnsi="Calibri" w:cs="Calibri"/>
          <w:sz w:val="22"/>
          <w:szCs w:val="22"/>
          <w:lang w:val="en-GB"/>
        </w:rPr>
        <w:t xml:space="preserve"> </w:t>
      </w:r>
      <w:r w:rsidR="007C29E0" w:rsidRPr="002803E1">
        <w:rPr>
          <w:rFonts w:ascii="Calibri" w:hAnsi="Calibri" w:cs="Calibri"/>
          <w:sz w:val="22"/>
          <w:szCs w:val="22"/>
          <w:lang w:val="en-GB"/>
        </w:rPr>
        <w:tab/>
        <w:t>How can insurance re</w:t>
      </w:r>
      <w:r w:rsidR="00CE3544" w:rsidRPr="002803E1">
        <w:rPr>
          <w:rFonts w:ascii="Calibri" w:hAnsi="Calibri" w:cs="Calibri"/>
          <w:sz w:val="22"/>
          <w:szCs w:val="22"/>
          <w:lang w:val="en-GB"/>
        </w:rPr>
        <w:t>gulators and insurers</w:t>
      </w:r>
      <w:r w:rsidR="007C29E0" w:rsidRPr="002803E1">
        <w:rPr>
          <w:rFonts w:ascii="Calibri" w:hAnsi="Calibri" w:cs="Calibri"/>
          <w:sz w:val="22"/>
          <w:szCs w:val="22"/>
          <w:lang w:val="en-GB"/>
        </w:rPr>
        <w:t xml:space="preserve"> wo</w:t>
      </w:r>
      <w:r w:rsidR="00D965CD" w:rsidRPr="002803E1">
        <w:rPr>
          <w:rFonts w:ascii="Calibri" w:hAnsi="Calibri" w:cs="Calibri"/>
          <w:sz w:val="22"/>
          <w:szCs w:val="22"/>
          <w:lang w:val="en-GB"/>
        </w:rPr>
        <w:t xml:space="preserve">rk together more effectively to </w:t>
      </w:r>
      <w:r w:rsidR="007C29E0" w:rsidRPr="002803E1">
        <w:rPr>
          <w:rFonts w:ascii="Calibri" w:hAnsi="Calibri" w:cs="Calibri"/>
          <w:sz w:val="22"/>
          <w:szCs w:val="22"/>
          <w:lang w:val="en-GB"/>
        </w:rPr>
        <w:t xml:space="preserve">promote </w:t>
      </w:r>
      <w:r w:rsidR="004B5B40" w:rsidRPr="002803E1">
        <w:rPr>
          <w:rFonts w:ascii="Calibri" w:hAnsi="Calibri" w:cs="Calibri"/>
          <w:sz w:val="22"/>
          <w:szCs w:val="22"/>
          <w:lang w:val="en-GB"/>
        </w:rPr>
        <w:t xml:space="preserve">the integration of </w:t>
      </w:r>
      <w:r w:rsidR="007C29E0" w:rsidRPr="002803E1">
        <w:rPr>
          <w:rFonts w:ascii="Calibri" w:hAnsi="Calibri" w:cs="Calibri"/>
          <w:sz w:val="22"/>
          <w:szCs w:val="22"/>
          <w:lang w:val="en-GB"/>
        </w:rPr>
        <w:t>sustainable development</w:t>
      </w:r>
      <w:r w:rsidR="00C90E7D" w:rsidRPr="002803E1">
        <w:rPr>
          <w:rFonts w:ascii="Calibri" w:hAnsi="Calibri" w:cs="Calibri"/>
          <w:sz w:val="22"/>
          <w:szCs w:val="22"/>
          <w:lang w:val="en-GB"/>
        </w:rPr>
        <w:t xml:space="preserve"> into policy and</w:t>
      </w:r>
      <w:r w:rsidR="004B5B40" w:rsidRPr="002803E1">
        <w:rPr>
          <w:rFonts w:ascii="Calibri" w:hAnsi="Calibri" w:cs="Calibri"/>
          <w:sz w:val="22"/>
          <w:szCs w:val="22"/>
          <w:lang w:val="en-GB"/>
        </w:rPr>
        <w:t xml:space="preserve"> regulation</w:t>
      </w:r>
      <w:r w:rsidR="007C29E0" w:rsidRPr="002803E1">
        <w:rPr>
          <w:rFonts w:ascii="Calibri" w:hAnsi="Calibri" w:cs="Calibri"/>
          <w:sz w:val="22"/>
          <w:szCs w:val="22"/>
          <w:lang w:val="en-GB"/>
        </w:rPr>
        <w:t>?</w:t>
      </w:r>
    </w:p>
    <w:p w14:paraId="556349A9" w14:textId="77777777" w:rsidR="007A239A" w:rsidRPr="002803E1" w:rsidRDefault="007A239A" w:rsidP="007A239A">
      <w:pPr>
        <w:pStyle w:val="Default"/>
        <w:ind w:left="426" w:hanging="426"/>
        <w:rPr>
          <w:rFonts w:ascii="Calibri" w:hAnsi="Calibri" w:cs="Calibri"/>
          <w:sz w:val="16"/>
          <w:szCs w:val="16"/>
          <w:lang w:val="en-GB"/>
        </w:rPr>
      </w:pPr>
    </w:p>
    <w:p w14:paraId="3F9997F6" w14:textId="5BD682DA" w:rsidR="007814E9" w:rsidRPr="002803E1" w:rsidRDefault="00453C29" w:rsidP="00C8558A">
      <w:pPr>
        <w:pStyle w:val="Default"/>
        <w:ind w:left="426" w:hanging="426"/>
        <w:rPr>
          <w:rFonts w:ascii="Calibri" w:hAnsi="Calibri" w:cs="Calibri"/>
          <w:sz w:val="22"/>
          <w:szCs w:val="22"/>
          <w:lang w:val="en-GB"/>
        </w:rPr>
      </w:pPr>
      <w:r w:rsidRPr="002803E1">
        <w:rPr>
          <w:rFonts w:ascii="Calibri" w:hAnsi="Calibri" w:cs="Calibri"/>
          <w:sz w:val="22"/>
          <w:szCs w:val="22"/>
          <w:lang w:val="en-GB"/>
        </w:rPr>
        <w:t>12</w:t>
      </w:r>
      <w:r w:rsidR="00E063F7" w:rsidRPr="002803E1">
        <w:rPr>
          <w:rFonts w:ascii="Calibri" w:hAnsi="Calibri" w:cs="Calibri"/>
          <w:sz w:val="22"/>
          <w:szCs w:val="22"/>
          <w:lang w:val="en-GB"/>
        </w:rPr>
        <w:t>.</w:t>
      </w:r>
      <w:r w:rsidR="007C29E0" w:rsidRPr="002803E1">
        <w:rPr>
          <w:rFonts w:ascii="Calibri" w:hAnsi="Calibri" w:cs="Calibri"/>
          <w:sz w:val="22"/>
          <w:szCs w:val="22"/>
          <w:lang w:val="en-GB"/>
        </w:rPr>
        <w:t xml:space="preserve"> </w:t>
      </w:r>
      <w:r w:rsidR="00E063F7" w:rsidRPr="002803E1">
        <w:rPr>
          <w:rFonts w:ascii="Calibri" w:hAnsi="Calibri" w:cs="Calibri"/>
          <w:sz w:val="22"/>
          <w:szCs w:val="22"/>
          <w:lang w:val="en-GB"/>
        </w:rPr>
        <w:tab/>
      </w:r>
      <w:r w:rsidR="00551ADC" w:rsidRPr="002803E1">
        <w:rPr>
          <w:rFonts w:ascii="Calibri" w:hAnsi="Calibri" w:cs="Calibri"/>
          <w:sz w:val="22"/>
          <w:szCs w:val="22"/>
          <w:lang w:val="en-GB"/>
        </w:rPr>
        <w:t>How can insurance re</w:t>
      </w:r>
      <w:r w:rsidR="00CE3544" w:rsidRPr="002803E1">
        <w:rPr>
          <w:rFonts w:ascii="Calibri" w:hAnsi="Calibri" w:cs="Calibri"/>
          <w:sz w:val="22"/>
          <w:szCs w:val="22"/>
          <w:lang w:val="en-GB"/>
        </w:rPr>
        <w:t>gulators and insurers</w:t>
      </w:r>
      <w:r w:rsidR="00551ADC" w:rsidRPr="002803E1">
        <w:rPr>
          <w:rFonts w:ascii="Calibri" w:hAnsi="Calibri" w:cs="Calibri"/>
          <w:sz w:val="22"/>
          <w:szCs w:val="22"/>
          <w:lang w:val="en-GB"/>
        </w:rPr>
        <w:t xml:space="preserve"> work together more effectively with </w:t>
      </w:r>
      <w:r w:rsidR="00E063F7" w:rsidRPr="002803E1">
        <w:rPr>
          <w:rFonts w:ascii="Calibri" w:hAnsi="Calibri" w:cs="Calibri"/>
          <w:sz w:val="22"/>
          <w:szCs w:val="22"/>
          <w:lang w:val="en-GB"/>
        </w:rPr>
        <w:t xml:space="preserve">insurance </w:t>
      </w:r>
      <w:r w:rsidR="00D965CD" w:rsidRPr="002803E1">
        <w:rPr>
          <w:rFonts w:ascii="Calibri" w:hAnsi="Calibri" w:cs="Calibri"/>
          <w:sz w:val="22"/>
          <w:szCs w:val="22"/>
          <w:lang w:val="en-GB"/>
        </w:rPr>
        <w:t xml:space="preserve">industry </w:t>
      </w:r>
      <w:r w:rsidR="00551ADC" w:rsidRPr="002803E1">
        <w:rPr>
          <w:rFonts w:ascii="Calibri" w:hAnsi="Calibri" w:cs="Calibri"/>
          <w:sz w:val="22"/>
          <w:szCs w:val="22"/>
          <w:lang w:val="en-GB"/>
        </w:rPr>
        <w:t xml:space="preserve">stakeholders to </w:t>
      </w:r>
      <w:r w:rsidR="00C90E7D" w:rsidRPr="002803E1">
        <w:rPr>
          <w:rFonts w:ascii="Calibri" w:hAnsi="Calibri" w:cs="Calibri"/>
          <w:sz w:val="22"/>
          <w:szCs w:val="22"/>
          <w:lang w:val="en-GB"/>
        </w:rPr>
        <w:t xml:space="preserve">promote the integration of </w:t>
      </w:r>
      <w:r w:rsidR="007C29E0" w:rsidRPr="002803E1">
        <w:rPr>
          <w:rFonts w:ascii="Calibri" w:hAnsi="Calibri" w:cs="Calibri"/>
          <w:sz w:val="22"/>
          <w:szCs w:val="22"/>
          <w:lang w:val="en-GB"/>
        </w:rPr>
        <w:t>sustainable developmen</w:t>
      </w:r>
      <w:r w:rsidR="008E2B2D" w:rsidRPr="002803E1">
        <w:rPr>
          <w:rFonts w:ascii="Calibri" w:hAnsi="Calibri" w:cs="Calibri"/>
          <w:sz w:val="22"/>
          <w:szCs w:val="22"/>
          <w:lang w:val="en-GB"/>
        </w:rPr>
        <w:t>t</w:t>
      </w:r>
      <w:r w:rsidR="004B5B40" w:rsidRPr="002803E1">
        <w:rPr>
          <w:rFonts w:ascii="Calibri" w:hAnsi="Calibri" w:cs="Calibri"/>
          <w:sz w:val="22"/>
          <w:szCs w:val="22"/>
          <w:lang w:val="en-GB"/>
        </w:rPr>
        <w:t xml:space="preserve"> into policy and regulation</w:t>
      </w:r>
      <w:r w:rsidR="008E2B2D" w:rsidRPr="002803E1">
        <w:rPr>
          <w:rFonts w:ascii="Calibri" w:hAnsi="Calibri" w:cs="Calibri"/>
          <w:sz w:val="22"/>
          <w:szCs w:val="22"/>
          <w:lang w:val="en-GB"/>
        </w:rPr>
        <w:t>?</w:t>
      </w:r>
    </w:p>
    <w:p w14:paraId="16DABC60" w14:textId="09F2FE81" w:rsidR="00E75A7E" w:rsidRPr="002803E1" w:rsidRDefault="00967E35" w:rsidP="00E75A7E">
      <w:pPr>
        <w:pStyle w:val="Default"/>
        <w:ind w:left="284" w:hanging="284"/>
        <w:rPr>
          <w:rFonts w:ascii="Calibri" w:hAnsi="Calibri" w:cs="Calibri"/>
          <w:b/>
          <w:bCs/>
          <w:color w:val="2C614A"/>
          <w:sz w:val="26"/>
          <w:szCs w:val="26"/>
          <w:lang w:val="en-GB"/>
        </w:rPr>
      </w:pPr>
      <w:r w:rsidRPr="002803E1">
        <w:rPr>
          <w:rFonts w:ascii="Calibri" w:hAnsi="Calibri" w:cs="Calibri"/>
          <w:b/>
          <w:bCs/>
          <w:color w:val="2C614A"/>
          <w:sz w:val="26"/>
          <w:szCs w:val="26"/>
          <w:lang w:val="en-GB"/>
        </w:rPr>
        <w:lastRenderedPageBreak/>
        <w:t>Appendix</w:t>
      </w:r>
      <w:r w:rsidR="00E75A7E" w:rsidRPr="002803E1">
        <w:rPr>
          <w:rFonts w:ascii="Calibri" w:hAnsi="Calibri" w:cs="Calibri"/>
          <w:b/>
          <w:bCs/>
          <w:color w:val="2C614A"/>
          <w:sz w:val="26"/>
          <w:szCs w:val="26"/>
          <w:lang w:val="en-GB"/>
        </w:rPr>
        <w:t xml:space="preserve"> </w:t>
      </w:r>
    </w:p>
    <w:p w14:paraId="6D74465B" w14:textId="66403381" w:rsidR="002C768E" w:rsidRPr="002803E1" w:rsidRDefault="002C768E" w:rsidP="00E75A7E">
      <w:pPr>
        <w:pStyle w:val="Default"/>
        <w:rPr>
          <w:rFonts w:ascii="Calibri" w:hAnsi="Calibri" w:cs="Calibri"/>
          <w:sz w:val="22"/>
          <w:szCs w:val="22"/>
          <w:lang w:val="en-GB"/>
        </w:rPr>
      </w:pPr>
    </w:p>
    <w:p w14:paraId="2FBB5A75" w14:textId="2B1BEDEC" w:rsidR="00E75A7E" w:rsidRPr="002803E1" w:rsidRDefault="007A239A" w:rsidP="00E75A7E">
      <w:pPr>
        <w:pStyle w:val="Default"/>
        <w:rPr>
          <w:rFonts w:ascii="Calibri" w:hAnsi="Calibri" w:cs="Calibri"/>
          <w:b/>
          <w:bCs/>
          <w:color w:val="2C614A"/>
          <w:sz w:val="26"/>
          <w:szCs w:val="26"/>
          <w:lang w:val="en-GB"/>
        </w:rPr>
      </w:pPr>
      <w:r w:rsidRPr="002803E1">
        <w:rPr>
          <w:rFonts w:ascii="Calibri" w:hAnsi="Calibri" w:cs="Calibri"/>
          <w:b/>
          <w:bCs/>
          <w:color w:val="2C614A"/>
          <w:sz w:val="26"/>
          <w:szCs w:val="26"/>
          <w:lang w:val="en-GB"/>
        </w:rPr>
        <w:t>About t</w:t>
      </w:r>
      <w:r w:rsidR="00E75A7E" w:rsidRPr="002803E1">
        <w:rPr>
          <w:rFonts w:ascii="Calibri" w:hAnsi="Calibri" w:cs="Calibri"/>
          <w:b/>
          <w:bCs/>
          <w:color w:val="2C614A"/>
          <w:sz w:val="26"/>
          <w:szCs w:val="26"/>
          <w:lang w:val="en-GB"/>
        </w:rPr>
        <w:t>he UNEP FI Principles for Sustainable Insurance Initiative</w:t>
      </w:r>
    </w:p>
    <w:p w14:paraId="418A0EB9" w14:textId="77777777" w:rsidR="00E75A7E" w:rsidRPr="002803E1" w:rsidRDefault="00E75A7E" w:rsidP="00E75A7E">
      <w:pPr>
        <w:pStyle w:val="Default"/>
        <w:rPr>
          <w:rFonts w:ascii="Calibri" w:hAnsi="Calibri" w:cs="Calibri"/>
          <w:bCs/>
          <w:sz w:val="14"/>
          <w:szCs w:val="14"/>
          <w:lang w:val="en-GB"/>
        </w:rPr>
      </w:pPr>
    </w:p>
    <w:p w14:paraId="6863AF56" w14:textId="77777777" w:rsidR="00E75A7E" w:rsidRPr="002803E1" w:rsidRDefault="00E75A7E" w:rsidP="00E75A7E">
      <w:pPr>
        <w:pStyle w:val="Default"/>
        <w:rPr>
          <w:rFonts w:ascii="Calibri" w:hAnsi="Calibri" w:cs="Calibri"/>
          <w:bCs/>
          <w:sz w:val="22"/>
          <w:szCs w:val="22"/>
          <w:lang w:val="en-GB"/>
        </w:rPr>
      </w:pPr>
      <w:r w:rsidRPr="002803E1">
        <w:rPr>
          <w:rFonts w:ascii="Calibri" w:hAnsi="Calibri" w:cs="Calibri"/>
          <w:bCs/>
          <w:sz w:val="22"/>
          <w:szCs w:val="22"/>
          <w:lang w:val="en-GB"/>
        </w:rPr>
        <w:t>Launched at the 2012 UN Conference on Sustainable Development, the UNEP FI Principles for Sustainable Insurance serve as a global framework for the insurance industry to address environmental, social and governance risks and opportunities.</w:t>
      </w:r>
    </w:p>
    <w:p w14:paraId="534A782B" w14:textId="77777777" w:rsidR="00E75A7E" w:rsidRPr="002803E1" w:rsidRDefault="00E75A7E" w:rsidP="00E75A7E">
      <w:pPr>
        <w:pStyle w:val="Default"/>
        <w:rPr>
          <w:rFonts w:ascii="Calibri" w:hAnsi="Calibri" w:cs="Calibri"/>
          <w:bCs/>
          <w:sz w:val="14"/>
          <w:szCs w:val="14"/>
          <w:lang w:val="en-GB"/>
        </w:rPr>
      </w:pPr>
    </w:p>
    <w:p w14:paraId="382ED78C" w14:textId="780DF39F" w:rsidR="000E5AA7" w:rsidRPr="002803E1" w:rsidRDefault="00E75A7E" w:rsidP="000E5AA7">
      <w:pPr>
        <w:pStyle w:val="Default"/>
        <w:rPr>
          <w:rFonts w:ascii="Calibri" w:hAnsi="Calibri" w:cs="Calibri"/>
          <w:bCs/>
          <w:sz w:val="22"/>
          <w:szCs w:val="22"/>
          <w:lang w:val="en-GB"/>
        </w:rPr>
      </w:pPr>
      <w:r w:rsidRPr="002803E1">
        <w:rPr>
          <w:rFonts w:ascii="Calibri" w:hAnsi="Calibri" w:cs="Calibri"/>
          <w:bCs/>
          <w:sz w:val="22"/>
          <w:szCs w:val="22"/>
          <w:lang w:val="en-GB"/>
        </w:rPr>
        <w:t xml:space="preserve">Endorsed by the UN Secretary-General, the Principles have led to the largest collaborative initiative between the UN and the insurance industry—the PSI Initiative. </w:t>
      </w:r>
      <w:r w:rsidR="00C159A2">
        <w:rPr>
          <w:rFonts w:ascii="Calibri" w:hAnsi="Calibri" w:cs="Calibri"/>
          <w:bCs/>
          <w:sz w:val="22"/>
          <w:szCs w:val="22"/>
          <w:lang w:val="en-GB"/>
        </w:rPr>
        <w:t>As of January 2015</w:t>
      </w:r>
      <w:r w:rsidRPr="002803E1">
        <w:rPr>
          <w:rFonts w:ascii="Calibri" w:hAnsi="Calibri" w:cs="Calibri"/>
          <w:bCs/>
          <w:sz w:val="22"/>
          <w:szCs w:val="22"/>
          <w:lang w:val="en-GB"/>
        </w:rPr>
        <w:t xml:space="preserve">, </w:t>
      </w:r>
      <w:r w:rsidR="00C159A2">
        <w:rPr>
          <w:rFonts w:ascii="Calibri" w:hAnsi="Calibri" w:cs="Calibri"/>
          <w:bCs/>
          <w:sz w:val="22"/>
          <w:szCs w:val="22"/>
          <w:lang w:val="en-GB"/>
        </w:rPr>
        <w:t>about 8</w:t>
      </w:r>
      <w:r w:rsidRPr="002803E1">
        <w:rPr>
          <w:rFonts w:ascii="Calibri" w:hAnsi="Calibri" w:cs="Calibri"/>
          <w:bCs/>
          <w:sz w:val="22"/>
          <w:szCs w:val="22"/>
          <w:lang w:val="en-GB"/>
        </w:rPr>
        <w:t>0 organisations have adopted the Principles, including insurers representing approximately 15% o</w:t>
      </w:r>
      <w:r w:rsidR="00C159A2">
        <w:rPr>
          <w:rFonts w:ascii="Calibri" w:hAnsi="Calibri" w:cs="Calibri"/>
          <w:bCs/>
          <w:sz w:val="22"/>
          <w:szCs w:val="22"/>
          <w:lang w:val="en-GB"/>
        </w:rPr>
        <w:t>f world premium volume and USD 9</w:t>
      </w:r>
      <w:bookmarkStart w:id="0" w:name="_GoBack"/>
      <w:bookmarkEnd w:id="0"/>
      <w:r w:rsidRPr="002803E1">
        <w:rPr>
          <w:rFonts w:ascii="Calibri" w:hAnsi="Calibri" w:cs="Calibri"/>
          <w:bCs/>
          <w:sz w:val="22"/>
          <w:szCs w:val="22"/>
          <w:lang w:val="en-GB"/>
        </w:rPr>
        <w:t xml:space="preserve"> trillion in assets under management. The Principles are part of the insurance industry criteria of the Dow Jones Susta</w:t>
      </w:r>
      <w:r w:rsidR="000E5AA7" w:rsidRPr="002803E1">
        <w:rPr>
          <w:rFonts w:ascii="Calibri" w:hAnsi="Calibri" w:cs="Calibri"/>
          <w:bCs/>
          <w:sz w:val="22"/>
          <w:szCs w:val="22"/>
          <w:lang w:val="en-GB"/>
        </w:rPr>
        <w:t>inability Indices, FTSE4Good, and BM&amp;FBOVESPA Corporate Sustainability Index.</w:t>
      </w:r>
    </w:p>
    <w:p w14:paraId="361F39DE" w14:textId="77777777" w:rsidR="00E75A7E" w:rsidRPr="002803E1" w:rsidRDefault="00E75A7E" w:rsidP="00E75A7E">
      <w:pPr>
        <w:pStyle w:val="Default"/>
        <w:rPr>
          <w:rFonts w:ascii="Calibri" w:hAnsi="Calibri" w:cs="Calibri"/>
          <w:bCs/>
          <w:sz w:val="14"/>
          <w:szCs w:val="14"/>
          <w:lang w:val="en-GB"/>
        </w:rPr>
      </w:pPr>
    </w:p>
    <w:p w14:paraId="66FBD07D" w14:textId="77777777" w:rsidR="00E75A7E" w:rsidRPr="002803E1" w:rsidRDefault="00E75A7E" w:rsidP="00E75A7E">
      <w:pPr>
        <w:pStyle w:val="Default"/>
        <w:rPr>
          <w:rFonts w:ascii="Calibri" w:hAnsi="Calibri" w:cs="Calibri"/>
          <w:bCs/>
          <w:sz w:val="22"/>
          <w:szCs w:val="22"/>
          <w:lang w:val="en-GB"/>
        </w:rPr>
      </w:pPr>
      <w:r w:rsidRPr="002803E1">
        <w:rPr>
          <w:rFonts w:ascii="Calibri" w:hAnsi="Calibri" w:cs="Calibri"/>
          <w:bCs/>
          <w:sz w:val="22"/>
          <w:szCs w:val="22"/>
          <w:lang w:val="en-GB"/>
        </w:rPr>
        <w:t>The vision of the PSI Initiative is of a risk aware world, where the insurance industry is trusted and plays its full role in enabling a healthy, safe, resilient and sustainable society. The purpose of the PSI Initiative is to better understand, prevent and reduce environmental, social and governance risks, and better manage opportunities to provide quality and reliable risk protection.</w:t>
      </w:r>
    </w:p>
    <w:p w14:paraId="657A3941" w14:textId="77777777" w:rsidR="00E75A7E" w:rsidRPr="002803E1" w:rsidRDefault="00E75A7E" w:rsidP="00E75A7E">
      <w:pPr>
        <w:pStyle w:val="Default"/>
        <w:spacing w:line="264" w:lineRule="auto"/>
        <w:rPr>
          <w:rFonts w:ascii="Calibri" w:hAnsi="Calibri" w:cs="Calibri"/>
          <w:sz w:val="14"/>
          <w:szCs w:val="14"/>
          <w:lang w:val="en-GB"/>
        </w:rPr>
      </w:pPr>
    </w:p>
    <w:p w14:paraId="74ABCC8B" w14:textId="1FF44C28" w:rsidR="008A7B3C" w:rsidRPr="002803E1" w:rsidRDefault="008A7B3C" w:rsidP="008A7B3C">
      <w:pPr>
        <w:pStyle w:val="Default"/>
        <w:rPr>
          <w:rFonts w:ascii="Calibri" w:hAnsi="Calibri" w:cs="Calibri"/>
          <w:bCs/>
          <w:sz w:val="22"/>
          <w:szCs w:val="22"/>
          <w:lang w:val="en-GB"/>
        </w:rPr>
      </w:pPr>
      <w:r w:rsidRPr="002803E1">
        <w:rPr>
          <w:rFonts w:ascii="Calibri" w:hAnsi="Calibri" w:cs="Calibri"/>
          <w:bCs/>
          <w:sz w:val="22"/>
          <w:szCs w:val="22"/>
          <w:lang w:val="en-GB"/>
        </w:rPr>
        <w:t xml:space="preserve">Learn more at </w:t>
      </w:r>
      <w:hyperlink r:id="rId9" w:history="1">
        <w:r w:rsidRPr="002803E1">
          <w:rPr>
            <w:rStyle w:val="Hyperlink"/>
            <w:rFonts w:ascii="Calibri" w:hAnsi="Calibri" w:cs="Calibri"/>
            <w:bCs/>
            <w:sz w:val="22"/>
            <w:szCs w:val="22"/>
            <w:lang w:val="en-GB"/>
          </w:rPr>
          <w:t>www.unepfi.org/psi</w:t>
        </w:r>
      </w:hyperlink>
      <w:r w:rsidRPr="002803E1">
        <w:rPr>
          <w:rFonts w:ascii="Calibri" w:hAnsi="Calibri" w:cs="Calibri"/>
          <w:bCs/>
          <w:sz w:val="22"/>
          <w:szCs w:val="22"/>
          <w:lang w:val="en-GB"/>
        </w:rPr>
        <w:t xml:space="preserve"> </w:t>
      </w:r>
    </w:p>
    <w:p w14:paraId="1596FD71" w14:textId="77777777" w:rsidR="00C73204" w:rsidRPr="002803E1" w:rsidRDefault="00C73204" w:rsidP="00E75A7E">
      <w:pPr>
        <w:pStyle w:val="Default"/>
        <w:spacing w:line="264" w:lineRule="auto"/>
        <w:rPr>
          <w:rFonts w:ascii="Calibri" w:hAnsi="Calibri" w:cs="Calibri"/>
          <w:sz w:val="22"/>
          <w:szCs w:val="22"/>
          <w:lang w:val="en-GB"/>
        </w:rPr>
      </w:pPr>
    </w:p>
    <w:p w14:paraId="1CF35765"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276" w:hanging="1276"/>
        <w:rPr>
          <w:rFonts w:ascii="Calibri" w:hAnsi="Calibri" w:cs="Calibri"/>
          <w:b/>
          <w:bCs/>
          <w:sz w:val="22"/>
          <w:szCs w:val="22"/>
          <w:lang w:val="en-GB"/>
        </w:rPr>
      </w:pPr>
      <w:r w:rsidRPr="002803E1">
        <w:rPr>
          <w:rFonts w:ascii="Calibri" w:hAnsi="Calibri" w:cs="Calibri"/>
          <w:b/>
          <w:bCs/>
          <w:sz w:val="22"/>
          <w:szCs w:val="22"/>
          <w:lang w:val="en-GB"/>
        </w:rPr>
        <w:t>The Principles for Sustainable Insurance</w:t>
      </w:r>
    </w:p>
    <w:p w14:paraId="3E6C7CEE"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276" w:hanging="1276"/>
        <w:rPr>
          <w:rFonts w:ascii="Calibri" w:hAnsi="Calibri" w:cs="Calibri"/>
          <w:sz w:val="12"/>
          <w:szCs w:val="12"/>
          <w:lang w:val="en-GB"/>
        </w:rPr>
      </w:pPr>
    </w:p>
    <w:p w14:paraId="63019BFD"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22"/>
          <w:szCs w:val="22"/>
          <w:lang w:val="en-GB"/>
        </w:rPr>
      </w:pPr>
      <w:r w:rsidRPr="002803E1">
        <w:rPr>
          <w:rFonts w:ascii="Calibri" w:hAnsi="Calibri" w:cs="Calibri"/>
          <w:b/>
          <w:bCs/>
          <w:sz w:val="22"/>
          <w:szCs w:val="22"/>
          <w:lang w:val="en-GB"/>
        </w:rPr>
        <w:t>Principle 1:</w:t>
      </w:r>
      <w:r w:rsidRPr="002803E1">
        <w:rPr>
          <w:rFonts w:ascii="Calibri" w:hAnsi="Calibri" w:cs="Calibri"/>
          <w:sz w:val="22"/>
          <w:szCs w:val="22"/>
          <w:lang w:val="en-GB"/>
        </w:rPr>
        <w:t xml:space="preserve"> </w:t>
      </w:r>
      <w:r w:rsidRPr="002803E1">
        <w:rPr>
          <w:rFonts w:ascii="Calibri" w:hAnsi="Calibri" w:cs="Calibri"/>
          <w:sz w:val="22"/>
          <w:szCs w:val="22"/>
          <w:lang w:val="en-GB"/>
        </w:rPr>
        <w:tab/>
        <w:t>We will embed in our decision-making environmental, social and governance issues relevant to our insurance business.</w:t>
      </w:r>
    </w:p>
    <w:p w14:paraId="4FCA1778"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10"/>
          <w:szCs w:val="10"/>
          <w:lang w:val="en-GB"/>
        </w:rPr>
      </w:pPr>
    </w:p>
    <w:p w14:paraId="16F33947"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22"/>
          <w:szCs w:val="22"/>
          <w:lang w:val="en-GB"/>
        </w:rPr>
      </w:pPr>
      <w:r w:rsidRPr="002803E1">
        <w:rPr>
          <w:rFonts w:ascii="Calibri" w:hAnsi="Calibri" w:cs="Calibri"/>
          <w:b/>
          <w:bCs/>
          <w:sz w:val="22"/>
          <w:szCs w:val="22"/>
          <w:lang w:val="en-GB"/>
        </w:rPr>
        <w:t>Principle 2:</w:t>
      </w:r>
      <w:r w:rsidRPr="002803E1">
        <w:rPr>
          <w:rFonts w:ascii="Calibri" w:hAnsi="Calibri" w:cs="Calibri"/>
          <w:sz w:val="22"/>
          <w:szCs w:val="22"/>
          <w:lang w:val="en-GB"/>
        </w:rPr>
        <w:t xml:space="preserve"> </w:t>
      </w:r>
      <w:r w:rsidRPr="002803E1">
        <w:rPr>
          <w:rFonts w:ascii="Calibri" w:hAnsi="Calibri" w:cs="Calibri"/>
          <w:sz w:val="22"/>
          <w:szCs w:val="22"/>
          <w:lang w:val="en-GB"/>
        </w:rPr>
        <w:tab/>
        <w:t>We will work together with our clients and business partners to raise awareness of environmental, social and governance issues, manage risk and develop solutions.</w:t>
      </w:r>
    </w:p>
    <w:p w14:paraId="0BE914BD"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10"/>
          <w:szCs w:val="10"/>
          <w:lang w:val="en-GB"/>
        </w:rPr>
      </w:pPr>
    </w:p>
    <w:p w14:paraId="07CD5621"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22"/>
          <w:szCs w:val="22"/>
          <w:lang w:val="en-GB"/>
        </w:rPr>
      </w:pPr>
      <w:r w:rsidRPr="002803E1">
        <w:rPr>
          <w:rFonts w:ascii="Calibri" w:hAnsi="Calibri" w:cs="Calibri"/>
          <w:b/>
          <w:bCs/>
          <w:sz w:val="22"/>
          <w:szCs w:val="22"/>
          <w:lang w:val="en-GB"/>
        </w:rPr>
        <w:t>Principle 3:</w:t>
      </w:r>
      <w:r w:rsidRPr="002803E1">
        <w:rPr>
          <w:rFonts w:ascii="Calibri" w:hAnsi="Calibri" w:cs="Calibri"/>
          <w:sz w:val="22"/>
          <w:szCs w:val="22"/>
          <w:lang w:val="en-GB"/>
        </w:rPr>
        <w:t xml:space="preserve"> </w:t>
      </w:r>
      <w:r w:rsidRPr="002803E1">
        <w:rPr>
          <w:rFonts w:ascii="Calibri" w:hAnsi="Calibri" w:cs="Calibri"/>
          <w:sz w:val="22"/>
          <w:szCs w:val="22"/>
          <w:lang w:val="en-GB"/>
        </w:rPr>
        <w:tab/>
        <w:t>We will work together with governments, regulators and other key stakeholders to promote widespread action across society on environmental, social and governance issues.</w:t>
      </w:r>
    </w:p>
    <w:p w14:paraId="6B6DDDB1" w14:textId="77777777" w:rsidR="00E75A7E" w:rsidRPr="002803E1" w:rsidRDefault="00E75A7E" w:rsidP="00E75A7E">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10"/>
          <w:szCs w:val="10"/>
          <w:lang w:val="en-GB"/>
        </w:rPr>
      </w:pPr>
    </w:p>
    <w:p w14:paraId="2A6B4B83" w14:textId="0287ED95" w:rsidR="007A239A" w:rsidRPr="002803E1" w:rsidRDefault="00E75A7E" w:rsidP="00B03164">
      <w:pPr>
        <w:pStyle w:val="Default"/>
        <w:pBdr>
          <w:top w:val="single" w:sz="4" w:space="1" w:color="auto"/>
          <w:left w:val="single" w:sz="4" w:space="4" w:color="auto"/>
          <w:bottom w:val="single" w:sz="4" w:space="1" w:color="auto"/>
          <w:right w:val="single" w:sz="4" w:space="4" w:color="auto"/>
        </w:pBdr>
        <w:spacing w:line="264" w:lineRule="auto"/>
        <w:ind w:left="1134" w:hanging="1134"/>
        <w:rPr>
          <w:rFonts w:ascii="Calibri" w:hAnsi="Calibri" w:cs="Calibri"/>
          <w:sz w:val="22"/>
          <w:szCs w:val="22"/>
          <w:lang w:val="en-GB"/>
        </w:rPr>
      </w:pPr>
      <w:r w:rsidRPr="002803E1">
        <w:rPr>
          <w:rFonts w:ascii="Calibri" w:hAnsi="Calibri" w:cs="Calibri"/>
          <w:b/>
          <w:bCs/>
          <w:sz w:val="22"/>
          <w:szCs w:val="22"/>
          <w:lang w:val="en-GB"/>
        </w:rPr>
        <w:t>Principle 4:</w:t>
      </w:r>
      <w:r w:rsidRPr="002803E1">
        <w:rPr>
          <w:rFonts w:ascii="Calibri" w:hAnsi="Calibri" w:cs="Calibri"/>
          <w:sz w:val="22"/>
          <w:szCs w:val="22"/>
          <w:lang w:val="en-GB"/>
        </w:rPr>
        <w:t xml:space="preserve"> </w:t>
      </w:r>
      <w:r w:rsidRPr="002803E1">
        <w:rPr>
          <w:rFonts w:ascii="Calibri" w:hAnsi="Calibri" w:cs="Calibri"/>
          <w:sz w:val="22"/>
          <w:szCs w:val="22"/>
          <w:lang w:val="en-GB"/>
        </w:rPr>
        <w:tab/>
        <w:t>We will demonstrate accountability and transparency in regularly disclosing publicly our progress in implementing the Principles.</w:t>
      </w:r>
    </w:p>
    <w:p w14:paraId="713CBC39" w14:textId="77777777" w:rsidR="007A239A" w:rsidRPr="002803E1" w:rsidRDefault="007A239A" w:rsidP="00E75A7E">
      <w:pPr>
        <w:pStyle w:val="Default"/>
        <w:rPr>
          <w:rFonts w:ascii="Calibri" w:hAnsi="Calibri" w:cs="Calibri"/>
          <w:bCs/>
          <w:sz w:val="22"/>
          <w:szCs w:val="22"/>
          <w:lang w:val="en-GB"/>
        </w:rPr>
      </w:pPr>
    </w:p>
    <w:p w14:paraId="5778D965" w14:textId="6AD14A70" w:rsidR="00E75A7E" w:rsidRPr="002803E1" w:rsidRDefault="007A239A" w:rsidP="00E75A7E">
      <w:pPr>
        <w:pStyle w:val="Default"/>
        <w:rPr>
          <w:rFonts w:ascii="Calibri" w:hAnsi="Calibri" w:cs="Calibri"/>
          <w:b/>
          <w:bCs/>
          <w:color w:val="2C614A"/>
          <w:sz w:val="26"/>
          <w:szCs w:val="26"/>
          <w:lang w:val="en-GB"/>
        </w:rPr>
      </w:pPr>
      <w:r w:rsidRPr="002803E1">
        <w:rPr>
          <w:rFonts w:ascii="Calibri" w:hAnsi="Calibri" w:cs="Calibri"/>
          <w:b/>
          <w:bCs/>
          <w:color w:val="2C614A"/>
          <w:sz w:val="26"/>
          <w:szCs w:val="26"/>
          <w:lang w:val="en-GB"/>
        </w:rPr>
        <w:t>About t</w:t>
      </w:r>
      <w:r w:rsidR="00E75A7E" w:rsidRPr="002803E1">
        <w:rPr>
          <w:rFonts w:ascii="Calibri" w:hAnsi="Calibri" w:cs="Calibri"/>
          <w:b/>
          <w:bCs/>
          <w:color w:val="2C614A"/>
          <w:sz w:val="26"/>
          <w:szCs w:val="26"/>
          <w:lang w:val="en-GB"/>
        </w:rPr>
        <w:t>he UNEP Inquiry into the Design of a Sustainable</w:t>
      </w:r>
      <w:r w:rsidRPr="002803E1">
        <w:rPr>
          <w:rFonts w:ascii="Calibri" w:hAnsi="Calibri" w:cs="Calibri"/>
          <w:b/>
          <w:bCs/>
          <w:color w:val="2C614A"/>
          <w:sz w:val="26"/>
          <w:szCs w:val="26"/>
          <w:lang w:val="en-GB"/>
        </w:rPr>
        <w:t xml:space="preserve"> Financial System</w:t>
      </w:r>
    </w:p>
    <w:p w14:paraId="68A56276" w14:textId="77777777" w:rsidR="00E75A7E" w:rsidRPr="002803E1" w:rsidRDefault="00E75A7E" w:rsidP="00E75A7E">
      <w:pPr>
        <w:pStyle w:val="Default"/>
        <w:rPr>
          <w:rFonts w:ascii="Calibri" w:hAnsi="Calibri" w:cs="Calibri"/>
          <w:bCs/>
          <w:sz w:val="14"/>
          <w:szCs w:val="14"/>
          <w:lang w:val="en-GB"/>
        </w:rPr>
      </w:pPr>
    </w:p>
    <w:p w14:paraId="2BBF4660" w14:textId="36AF3E0F" w:rsidR="00E75A7E" w:rsidRPr="002803E1" w:rsidRDefault="00E75A7E" w:rsidP="00E75A7E">
      <w:pPr>
        <w:pStyle w:val="Default"/>
        <w:rPr>
          <w:rFonts w:ascii="Calibri" w:hAnsi="Calibri" w:cs="Calibri"/>
          <w:sz w:val="22"/>
          <w:szCs w:val="22"/>
          <w:lang w:val="en-GB"/>
        </w:rPr>
      </w:pPr>
      <w:r w:rsidRPr="002803E1">
        <w:rPr>
          <w:rFonts w:ascii="Calibri" w:hAnsi="Calibri" w:cs="Calibri"/>
          <w:sz w:val="22"/>
          <w:szCs w:val="22"/>
          <w:lang w:val="en-GB"/>
        </w:rPr>
        <w:t xml:space="preserve">Launched </w:t>
      </w:r>
      <w:r w:rsidR="009C4C86" w:rsidRPr="002803E1">
        <w:rPr>
          <w:rFonts w:ascii="Calibri" w:hAnsi="Calibri" w:cs="Calibri"/>
          <w:sz w:val="22"/>
          <w:szCs w:val="22"/>
          <w:lang w:val="en-GB"/>
        </w:rPr>
        <w:t xml:space="preserve">at the </w:t>
      </w:r>
      <w:r w:rsidRPr="002803E1">
        <w:rPr>
          <w:rFonts w:ascii="Calibri" w:hAnsi="Calibri" w:cs="Calibri"/>
          <w:sz w:val="22"/>
          <w:szCs w:val="22"/>
          <w:lang w:val="en-GB"/>
        </w:rPr>
        <w:t>2014 Wor</w:t>
      </w:r>
      <w:r w:rsidR="009C4C86" w:rsidRPr="002803E1">
        <w:rPr>
          <w:rFonts w:ascii="Calibri" w:hAnsi="Calibri" w:cs="Calibri"/>
          <w:sz w:val="22"/>
          <w:szCs w:val="22"/>
          <w:lang w:val="en-GB"/>
        </w:rPr>
        <w:t>ld Economic Forum by the UN Environment Programme</w:t>
      </w:r>
      <w:r w:rsidRPr="002803E1">
        <w:rPr>
          <w:rFonts w:ascii="Calibri" w:hAnsi="Calibri" w:cs="Calibri"/>
          <w:sz w:val="22"/>
          <w:szCs w:val="22"/>
          <w:lang w:val="en-GB"/>
        </w:rPr>
        <w:t xml:space="preserve">, the UNEP Inquiry into the Design of a Sustainable Financial System </w:t>
      </w:r>
      <w:r w:rsidR="009C4C86" w:rsidRPr="002803E1">
        <w:rPr>
          <w:rFonts w:ascii="Calibri" w:hAnsi="Calibri" w:cs="Calibri"/>
          <w:sz w:val="22"/>
          <w:szCs w:val="22"/>
          <w:lang w:val="en-GB"/>
        </w:rPr>
        <w:t xml:space="preserve">(UNEP Inquiry) </w:t>
      </w:r>
      <w:r w:rsidRPr="002803E1">
        <w:rPr>
          <w:rFonts w:ascii="Calibri" w:hAnsi="Calibri" w:cs="Calibri"/>
          <w:sz w:val="22"/>
          <w:szCs w:val="22"/>
          <w:lang w:val="en-GB"/>
        </w:rPr>
        <w:t>seeks to advance policy options that would better align the financial system with the long-term health of the real economy</w:t>
      </w:r>
      <w:r w:rsidRPr="002803E1">
        <w:rPr>
          <w:rFonts w:ascii="Calibri" w:hAnsi="Calibri" w:cs="Calibri"/>
          <w:bCs/>
          <w:sz w:val="22"/>
          <w:szCs w:val="22"/>
          <w:lang w:val="en-GB"/>
        </w:rPr>
        <w:t>—</w:t>
      </w:r>
      <w:r w:rsidRPr="002803E1">
        <w:rPr>
          <w:rFonts w:ascii="Calibri" w:hAnsi="Calibri" w:cs="Calibri"/>
          <w:sz w:val="22"/>
          <w:szCs w:val="22"/>
          <w:lang w:val="en-GB"/>
        </w:rPr>
        <w:t>one that is sustainable. Its focus is on the “rules of the game” that govern the financial system</w:t>
      </w:r>
      <w:r w:rsidRPr="002803E1">
        <w:rPr>
          <w:rFonts w:ascii="Calibri" w:hAnsi="Calibri" w:cs="Calibri"/>
          <w:bCs/>
          <w:sz w:val="22"/>
          <w:szCs w:val="22"/>
          <w:lang w:val="en-GB"/>
        </w:rPr>
        <w:t>—</w:t>
      </w:r>
      <w:r w:rsidRPr="002803E1">
        <w:rPr>
          <w:rFonts w:ascii="Calibri" w:hAnsi="Calibri" w:cs="Calibri"/>
          <w:sz w:val="22"/>
          <w:szCs w:val="22"/>
          <w:lang w:val="en-GB"/>
        </w:rPr>
        <w:t xml:space="preserve">norms, policies, </w:t>
      </w:r>
      <w:r w:rsidR="00FA4EE3" w:rsidRPr="002803E1">
        <w:rPr>
          <w:rFonts w:ascii="Calibri" w:hAnsi="Calibri" w:cs="Calibri"/>
          <w:sz w:val="22"/>
          <w:szCs w:val="22"/>
          <w:lang w:val="en-GB"/>
        </w:rPr>
        <w:t xml:space="preserve">principles, </w:t>
      </w:r>
      <w:r w:rsidRPr="002803E1">
        <w:rPr>
          <w:rFonts w:ascii="Calibri" w:hAnsi="Calibri" w:cs="Calibri"/>
          <w:sz w:val="22"/>
          <w:szCs w:val="22"/>
          <w:lang w:val="en-GB"/>
        </w:rPr>
        <w:t>regulations, incentives and standards</w:t>
      </w:r>
      <w:r w:rsidRPr="002803E1">
        <w:rPr>
          <w:rFonts w:ascii="Calibri" w:hAnsi="Calibri" w:cs="Calibri"/>
          <w:bCs/>
          <w:sz w:val="22"/>
          <w:szCs w:val="22"/>
          <w:lang w:val="en-GB"/>
        </w:rPr>
        <w:t>—</w:t>
      </w:r>
      <w:r w:rsidRPr="002803E1">
        <w:rPr>
          <w:rFonts w:ascii="Calibri" w:hAnsi="Calibri" w:cs="Calibri"/>
          <w:sz w:val="22"/>
          <w:szCs w:val="22"/>
          <w:lang w:val="en-GB"/>
        </w:rPr>
        <w:t xml:space="preserve">and how these can deliver a step change in </w:t>
      </w:r>
      <w:r w:rsidR="00B03164" w:rsidRPr="002803E1">
        <w:rPr>
          <w:rFonts w:ascii="Calibri" w:hAnsi="Calibri" w:cs="Calibri"/>
          <w:sz w:val="22"/>
          <w:szCs w:val="22"/>
          <w:lang w:val="en-GB"/>
        </w:rPr>
        <w:t xml:space="preserve">the financial system’s effectiveness in mobilising </w:t>
      </w:r>
      <w:r w:rsidRPr="002803E1">
        <w:rPr>
          <w:rFonts w:ascii="Calibri" w:hAnsi="Calibri" w:cs="Calibri"/>
          <w:sz w:val="22"/>
          <w:szCs w:val="22"/>
          <w:lang w:val="en-GB"/>
        </w:rPr>
        <w:t>capital for a sustainable economy.</w:t>
      </w:r>
    </w:p>
    <w:p w14:paraId="6F8C9819" w14:textId="77777777" w:rsidR="00AB38F6" w:rsidRPr="002803E1" w:rsidRDefault="00AB38F6" w:rsidP="00AB38F6">
      <w:pPr>
        <w:pStyle w:val="Default"/>
        <w:rPr>
          <w:rFonts w:ascii="Calibri" w:hAnsi="Calibri" w:cs="Calibri"/>
          <w:bCs/>
          <w:sz w:val="14"/>
          <w:szCs w:val="14"/>
          <w:lang w:val="en-GB"/>
        </w:rPr>
      </w:pPr>
    </w:p>
    <w:p w14:paraId="6B5F51EE" w14:textId="29EA06DA" w:rsidR="00AB38F6" w:rsidRPr="002803E1" w:rsidRDefault="00703AAE" w:rsidP="00AB38F6">
      <w:pPr>
        <w:pStyle w:val="Default"/>
        <w:rPr>
          <w:rFonts w:ascii="Calibri" w:hAnsi="Calibri" w:cs="Calibri"/>
          <w:bCs/>
          <w:sz w:val="22"/>
          <w:szCs w:val="22"/>
          <w:lang w:val="en-GB"/>
        </w:rPr>
      </w:pPr>
      <w:r w:rsidRPr="002803E1">
        <w:rPr>
          <w:rFonts w:ascii="Calibri" w:hAnsi="Calibri" w:cs="Calibri"/>
          <w:bCs/>
          <w:sz w:val="22"/>
          <w:szCs w:val="22"/>
          <w:lang w:val="en-GB"/>
        </w:rPr>
        <w:t>T</w:t>
      </w:r>
      <w:r w:rsidR="00AB38F6" w:rsidRPr="002803E1">
        <w:rPr>
          <w:rFonts w:ascii="Calibri" w:hAnsi="Calibri" w:cs="Calibri"/>
          <w:bCs/>
          <w:sz w:val="22"/>
          <w:szCs w:val="22"/>
          <w:lang w:val="en-GB"/>
        </w:rPr>
        <w:t xml:space="preserve">he two-year UNEP Inquiry is guided by </w:t>
      </w:r>
      <w:proofErr w:type="gramStart"/>
      <w:r w:rsidR="00AB38F6" w:rsidRPr="002803E1">
        <w:rPr>
          <w:rFonts w:ascii="Calibri" w:hAnsi="Calibri" w:cs="Calibri"/>
          <w:bCs/>
          <w:sz w:val="22"/>
          <w:szCs w:val="22"/>
          <w:lang w:val="en-GB"/>
        </w:rPr>
        <w:t>a high</w:t>
      </w:r>
      <w:proofErr w:type="gramEnd"/>
      <w:r w:rsidR="00AB38F6" w:rsidRPr="002803E1">
        <w:rPr>
          <w:rFonts w:ascii="Calibri" w:hAnsi="Calibri" w:cs="Calibri"/>
          <w:bCs/>
          <w:sz w:val="22"/>
          <w:szCs w:val="22"/>
          <w:lang w:val="en-GB"/>
        </w:rPr>
        <w:t>-</w:t>
      </w:r>
      <w:r w:rsidR="009C4C86" w:rsidRPr="002803E1">
        <w:rPr>
          <w:rFonts w:ascii="Calibri" w:hAnsi="Calibri" w:cs="Calibri"/>
          <w:bCs/>
          <w:sz w:val="22"/>
          <w:szCs w:val="22"/>
          <w:lang w:val="en-GB"/>
        </w:rPr>
        <w:t>level Advisory Council comprising</w:t>
      </w:r>
      <w:r w:rsidR="00EA2F69" w:rsidRPr="002803E1">
        <w:rPr>
          <w:rFonts w:ascii="Calibri" w:hAnsi="Calibri" w:cs="Calibri"/>
          <w:bCs/>
          <w:sz w:val="22"/>
          <w:szCs w:val="22"/>
          <w:lang w:val="en-GB"/>
        </w:rPr>
        <w:t xml:space="preserve"> financial policy</w:t>
      </w:r>
      <w:r w:rsidR="00AB38F6" w:rsidRPr="002803E1">
        <w:rPr>
          <w:rFonts w:ascii="Calibri" w:hAnsi="Calibri" w:cs="Calibri"/>
          <w:bCs/>
          <w:sz w:val="22"/>
          <w:szCs w:val="22"/>
          <w:lang w:val="en-GB"/>
        </w:rPr>
        <w:t>makers a</w:t>
      </w:r>
      <w:r w:rsidR="00EA2F69" w:rsidRPr="002803E1">
        <w:rPr>
          <w:rFonts w:ascii="Calibri" w:hAnsi="Calibri" w:cs="Calibri"/>
          <w:bCs/>
          <w:sz w:val="22"/>
          <w:szCs w:val="22"/>
          <w:lang w:val="en-GB"/>
        </w:rPr>
        <w:t>nd regulators, private standard-</w:t>
      </w:r>
      <w:r w:rsidR="00AB38F6" w:rsidRPr="002803E1">
        <w:rPr>
          <w:rFonts w:ascii="Calibri" w:hAnsi="Calibri" w:cs="Calibri"/>
          <w:bCs/>
          <w:sz w:val="22"/>
          <w:szCs w:val="22"/>
          <w:lang w:val="en-GB"/>
        </w:rPr>
        <w:t xml:space="preserve">setters and executives of leading financial </w:t>
      </w:r>
      <w:r w:rsidR="00EA2F69" w:rsidRPr="002803E1">
        <w:rPr>
          <w:rFonts w:ascii="Calibri" w:hAnsi="Calibri" w:cs="Calibri"/>
          <w:bCs/>
          <w:sz w:val="22"/>
          <w:szCs w:val="22"/>
          <w:lang w:val="en-GB"/>
        </w:rPr>
        <w:t xml:space="preserve">institutions. </w:t>
      </w:r>
      <w:r w:rsidR="00AB38F6" w:rsidRPr="002803E1">
        <w:rPr>
          <w:rFonts w:ascii="Calibri" w:hAnsi="Calibri" w:cs="Calibri"/>
          <w:bCs/>
          <w:sz w:val="22"/>
          <w:szCs w:val="22"/>
          <w:lang w:val="en-GB"/>
        </w:rPr>
        <w:t>Its philosophy and practical approach is to consult widely with those involved in, as well as those impacted by the financial system, including civil society, fina</w:t>
      </w:r>
      <w:r w:rsidR="009C4C86" w:rsidRPr="002803E1">
        <w:rPr>
          <w:rFonts w:ascii="Calibri" w:hAnsi="Calibri" w:cs="Calibri"/>
          <w:bCs/>
          <w:sz w:val="22"/>
          <w:szCs w:val="22"/>
          <w:lang w:val="en-GB"/>
        </w:rPr>
        <w:t>ncial institutions, governments</w:t>
      </w:r>
      <w:r w:rsidR="00AB38F6" w:rsidRPr="002803E1">
        <w:rPr>
          <w:rFonts w:ascii="Calibri" w:hAnsi="Calibri" w:cs="Calibri"/>
          <w:bCs/>
          <w:sz w:val="22"/>
          <w:szCs w:val="22"/>
          <w:lang w:val="en-GB"/>
        </w:rPr>
        <w:t xml:space="preserve"> and international organisations, as well as learning from and contributing to key UN initiatives and agencies.</w:t>
      </w:r>
    </w:p>
    <w:p w14:paraId="1E2FD7DF" w14:textId="77777777" w:rsidR="00AB38F6" w:rsidRPr="002803E1" w:rsidRDefault="00AB38F6" w:rsidP="00AB38F6">
      <w:pPr>
        <w:pStyle w:val="Default"/>
        <w:rPr>
          <w:rFonts w:ascii="Calibri" w:hAnsi="Calibri" w:cs="Calibri"/>
          <w:bCs/>
          <w:sz w:val="14"/>
          <w:szCs w:val="14"/>
          <w:lang w:val="en-GB"/>
        </w:rPr>
      </w:pPr>
    </w:p>
    <w:p w14:paraId="1C5DA45F" w14:textId="1206877A" w:rsidR="001A7DA1" w:rsidRPr="002803E1" w:rsidRDefault="00E75A7E" w:rsidP="001A7DA1">
      <w:pPr>
        <w:pStyle w:val="Default"/>
        <w:rPr>
          <w:rFonts w:ascii="Calibri" w:hAnsi="Calibri" w:cs="Calibri"/>
          <w:bCs/>
          <w:sz w:val="22"/>
          <w:szCs w:val="22"/>
          <w:lang w:val="en-GB"/>
        </w:rPr>
      </w:pPr>
      <w:r w:rsidRPr="002803E1">
        <w:rPr>
          <w:rFonts w:ascii="Calibri" w:hAnsi="Calibri" w:cs="Calibri"/>
          <w:bCs/>
          <w:sz w:val="22"/>
          <w:szCs w:val="22"/>
          <w:lang w:val="en-GB"/>
        </w:rPr>
        <w:t xml:space="preserve">Learn more at </w:t>
      </w:r>
      <w:hyperlink r:id="rId10" w:history="1">
        <w:r w:rsidRPr="002803E1">
          <w:rPr>
            <w:rStyle w:val="Hyperlink"/>
            <w:rFonts w:ascii="Calibri" w:hAnsi="Calibri" w:cs="Calibri"/>
            <w:bCs/>
            <w:sz w:val="22"/>
            <w:szCs w:val="22"/>
            <w:lang w:val="en-GB"/>
          </w:rPr>
          <w:t>www.unep.org/</w:t>
        </w:r>
        <w:r w:rsidR="00924742" w:rsidRPr="002803E1">
          <w:rPr>
            <w:rStyle w:val="Hyperlink"/>
            <w:rFonts w:ascii="Calibri" w:hAnsi="Calibri" w:cs="Calibri"/>
            <w:bCs/>
            <w:sz w:val="22"/>
            <w:szCs w:val="22"/>
            <w:lang w:val="en-GB"/>
          </w:rPr>
          <w:t xml:space="preserve">inquiry </w:t>
        </w:r>
      </w:hyperlink>
      <w:r w:rsidR="00924742" w:rsidRPr="002803E1">
        <w:rPr>
          <w:rFonts w:ascii="Calibri" w:hAnsi="Calibri" w:cs="Calibri"/>
          <w:bCs/>
          <w:sz w:val="22"/>
          <w:szCs w:val="22"/>
          <w:lang w:val="en-GB"/>
        </w:rPr>
        <w:t xml:space="preserve"> </w:t>
      </w:r>
      <w:r w:rsidRPr="002803E1">
        <w:rPr>
          <w:rFonts w:ascii="Calibri" w:hAnsi="Calibri" w:cs="Calibri"/>
          <w:bCs/>
          <w:sz w:val="22"/>
          <w:szCs w:val="22"/>
          <w:lang w:val="en-GB"/>
        </w:rPr>
        <w:t xml:space="preserve"> </w:t>
      </w:r>
    </w:p>
    <w:p w14:paraId="06BDF420" w14:textId="77777777" w:rsidR="00655772" w:rsidRPr="002803E1" w:rsidRDefault="00655772" w:rsidP="001A7DA1">
      <w:pPr>
        <w:pStyle w:val="Default"/>
        <w:rPr>
          <w:rFonts w:ascii="Calibri" w:hAnsi="Calibri" w:cs="Calibri"/>
          <w:bCs/>
          <w:sz w:val="22"/>
          <w:szCs w:val="22"/>
          <w:lang w:val="en-GB"/>
        </w:rPr>
      </w:pPr>
    </w:p>
    <w:p w14:paraId="01ABF60C" w14:textId="07F3AEA0" w:rsidR="001A7DA1" w:rsidRPr="002803E1" w:rsidRDefault="001A7DA1" w:rsidP="00B03164">
      <w:pPr>
        <w:pStyle w:val="Default"/>
        <w:rPr>
          <w:rFonts w:ascii="Calibri" w:hAnsi="Calibri" w:cs="Calibri"/>
          <w:b/>
          <w:bCs/>
          <w:color w:val="2C614A"/>
          <w:sz w:val="26"/>
          <w:szCs w:val="26"/>
          <w:lang w:val="en-GB"/>
        </w:rPr>
      </w:pPr>
      <w:r w:rsidRPr="002803E1">
        <w:rPr>
          <w:rFonts w:ascii="Calibri" w:hAnsi="Calibri" w:cs="Calibri"/>
          <w:b/>
          <w:bCs/>
          <w:color w:val="2C614A"/>
          <w:sz w:val="26"/>
          <w:szCs w:val="26"/>
          <w:lang w:val="en-GB"/>
        </w:rPr>
        <w:t xml:space="preserve">UNEP contact persons </w:t>
      </w:r>
    </w:p>
    <w:p w14:paraId="3D0AD9DD" w14:textId="77777777" w:rsidR="001A7DA1" w:rsidRPr="002803E1" w:rsidRDefault="001A7DA1" w:rsidP="00B03164">
      <w:pPr>
        <w:pStyle w:val="Default"/>
        <w:rPr>
          <w:rFonts w:ascii="Calibri" w:hAnsi="Calibri" w:cs="Calibri"/>
          <w:bCs/>
          <w:sz w:val="22"/>
          <w:szCs w:val="22"/>
          <w:lang w:val="en-GB"/>
        </w:rPr>
      </w:pPr>
    </w:p>
    <w:p w14:paraId="6454D345" w14:textId="31D1F02C"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The joint PSI Initiative-UNEP Inqu</w:t>
      </w:r>
      <w:r w:rsidR="009C4C86" w:rsidRPr="002803E1">
        <w:rPr>
          <w:rFonts w:ascii="Calibri" w:hAnsi="Calibri" w:cs="Calibri"/>
          <w:bCs/>
          <w:sz w:val="22"/>
          <w:szCs w:val="22"/>
          <w:lang w:val="en-GB"/>
        </w:rPr>
        <w:t xml:space="preserve">iry global consultation on insurance regulation and sustainable development </w:t>
      </w:r>
      <w:r w:rsidRPr="002803E1">
        <w:rPr>
          <w:rFonts w:ascii="Calibri" w:hAnsi="Calibri" w:cs="Calibri"/>
          <w:bCs/>
          <w:sz w:val="22"/>
          <w:szCs w:val="22"/>
          <w:lang w:val="en-GB"/>
        </w:rPr>
        <w:t>is led by:</w:t>
      </w:r>
    </w:p>
    <w:p w14:paraId="2539E2B2" w14:textId="77777777" w:rsidR="001A7DA1" w:rsidRPr="002803E1" w:rsidRDefault="001A7DA1" w:rsidP="00B03164">
      <w:pPr>
        <w:pStyle w:val="Default"/>
        <w:rPr>
          <w:rFonts w:ascii="Calibri" w:hAnsi="Calibri" w:cs="Calibri"/>
          <w:bCs/>
          <w:sz w:val="22"/>
          <w:szCs w:val="22"/>
          <w:lang w:val="en-GB"/>
        </w:rPr>
      </w:pPr>
    </w:p>
    <w:p w14:paraId="38BA9E55" w14:textId="77777777" w:rsidR="001A7DA1" w:rsidRPr="002803E1" w:rsidRDefault="001A7DA1" w:rsidP="00B03164">
      <w:pPr>
        <w:pStyle w:val="Default"/>
        <w:rPr>
          <w:rFonts w:ascii="Calibri" w:hAnsi="Calibri" w:cs="Calibri"/>
          <w:b/>
          <w:bCs/>
          <w:sz w:val="22"/>
          <w:szCs w:val="22"/>
          <w:lang w:val="en-GB"/>
        </w:rPr>
      </w:pPr>
      <w:r w:rsidRPr="002803E1">
        <w:rPr>
          <w:rFonts w:ascii="Calibri" w:hAnsi="Calibri" w:cs="Calibri"/>
          <w:b/>
          <w:bCs/>
          <w:sz w:val="22"/>
          <w:szCs w:val="22"/>
          <w:lang w:val="en-GB"/>
        </w:rPr>
        <w:t>Butch Bacani</w:t>
      </w:r>
    </w:p>
    <w:p w14:paraId="6A58EA49"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Programme Leader</w:t>
      </w:r>
    </w:p>
    <w:p w14:paraId="7020D054"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UNEP FI Principles for Sustainable Insurance Initiative</w:t>
      </w:r>
    </w:p>
    <w:p w14:paraId="35E5103E"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Geneva, Switzerland</w:t>
      </w:r>
    </w:p>
    <w:p w14:paraId="2FACD964"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T: +41 22 917 8777</w:t>
      </w:r>
    </w:p>
    <w:p w14:paraId="151C9404" w14:textId="77777777" w:rsidR="001A7DA1" w:rsidRPr="002803E1" w:rsidRDefault="00C159A2" w:rsidP="00B03164">
      <w:pPr>
        <w:pStyle w:val="Default"/>
        <w:rPr>
          <w:rFonts w:ascii="Calibri" w:hAnsi="Calibri" w:cs="Calibri"/>
          <w:bCs/>
          <w:sz w:val="22"/>
          <w:szCs w:val="22"/>
          <w:lang w:val="en-GB"/>
        </w:rPr>
      </w:pPr>
      <w:hyperlink r:id="rId11" w:history="1">
        <w:r w:rsidR="001A7DA1" w:rsidRPr="002803E1">
          <w:rPr>
            <w:rStyle w:val="Hyperlink"/>
            <w:rFonts w:ascii="Calibri" w:hAnsi="Calibri" w:cs="Calibri"/>
            <w:bCs/>
            <w:sz w:val="22"/>
            <w:szCs w:val="22"/>
            <w:lang w:val="en-GB"/>
          </w:rPr>
          <w:t>butch.bacani@unep.org</w:t>
        </w:r>
      </w:hyperlink>
    </w:p>
    <w:p w14:paraId="04672A42" w14:textId="77777777" w:rsidR="001A7DA1" w:rsidRPr="002803E1" w:rsidRDefault="001A7DA1" w:rsidP="00B03164">
      <w:pPr>
        <w:pStyle w:val="Default"/>
        <w:rPr>
          <w:rFonts w:ascii="Calibri" w:hAnsi="Calibri" w:cs="Calibri"/>
          <w:bCs/>
          <w:sz w:val="22"/>
          <w:szCs w:val="22"/>
          <w:lang w:val="en-GB"/>
        </w:rPr>
      </w:pPr>
    </w:p>
    <w:p w14:paraId="04CCE06D" w14:textId="77777777" w:rsidR="001A7DA1" w:rsidRPr="002803E1" w:rsidRDefault="001A7DA1" w:rsidP="00B03164">
      <w:pPr>
        <w:pStyle w:val="Default"/>
        <w:rPr>
          <w:rFonts w:ascii="Calibri" w:hAnsi="Calibri" w:cs="Calibri"/>
          <w:b/>
          <w:bCs/>
          <w:sz w:val="22"/>
          <w:szCs w:val="22"/>
          <w:lang w:val="en-GB"/>
        </w:rPr>
      </w:pPr>
      <w:r w:rsidRPr="002803E1">
        <w:rPr>
          <w:rFonts w:ascii="Calibri" w:hAnsi="Calibri" w:cs="Calibri"/>
          <w:b/>
          <w:bCs/>
          <w:sz w:val="22"/>
          <w:szCs w:val="22"/>
          <w:lang w:val="en-GB"/>
        </w:rPr>
        <w:t>Nick Robins</w:t>
      </w:r>
    </w:p>
    <w:p w14:paraId="42CA5CC9"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Co-Director</w:t>
      </w:r>
    </w:p>
    <w:p w14:paraId="685664C8"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UNEP Inquiry into the Design of a Sustainable Financial System</w:t>
      </w:r>
    </w:p>
    <w:p w14:paraId="55653DB9"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London, United Kingdom</w:t>
      </w:r>
    </w:p>
    <w:p w14:paraId="27FDBFB8"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T: +44 79 5415 6671</w:t>
      </w:r>
    </w:p>
    <w:p w14:paraId="4CB0C3B2" w14:textId="77777777" w:rsidR="001A7DA1" w:rsidRPr="002803E1" w:rsidRDefault="00C159A2" w:rsidP="00B03164">
      <w:pPr>
        <w:pStyle w:val="Default"/>
        <w:rPr>
          <w:rFonts w:ascii="Calibri" w:hAnsi="Calibri" w:cs="Calibri"/>
          <w:bCs/>
          <w:sz w:val="22"/>
          <w:szCs w:val="22"/>
          <w:lang w:val="en-GB"/>
        </w:rPr>
      </w:pPr>
      <w:hyperlink r:id="rId12" w:history="1">
        <w:r w:rsidR="001A7DA1" w:rsidRPr="002803E1">
          <w:rPr>
            <w:rStyle w:val="Hyperlink"/>
            <w:rFonts w:ascii="Calibri" w:hAnsi="Calibri" w:cs="Calibri"/>
            <w:bCs/>
            <w:sz w:val="22"/>
            <w:szCs w:val="22"/>
            <w:lang w:val="en-GB"/>
          </w:rPr>
          <w:t>nick.robins@unep.org</w:t>
        </w:r>
      </w:hyperlink>
    </w:p>
    <w:p w14:paraId="345052F0" w14:textId="77777777" w:rsidR="001A7DA1" w:rsidRPr="002803E1" w:rsidRDefault="001A7DA1" w:rsidP="00B03164">
      <w:pPr>
        <w:pStyle w:val="Default"/>
        <w:rPr>
          <w:rFonts w:ascii="Calibri" w:hAnsi="Calibri" w:cs="Calibri"/>
          <w:bCs/>
          <w:sz w:val="22"/>
          <w:szCs w:val="22"/>
          <w:lang w:val="en-GB"/>
        </w:rPr>
      </w:pPr>
    </w:p>
    <w:p w14:paraId="088AA1C6" w14:textId="2794D8A0"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 xml:space="preserve">On </w:t>
      </w:r>
      <w:r w:rsidR="00BF2901">
        <w:rPr>
          <w:rFonts w:ascii="Calibri" w:hAnsi="Calibri" w:cs="Calibri"/>
          <w:bCs/>
          <w:sz w:val="22"/>
          <w:szCs w:val="22"/>
          <w:lang w:val="en-GB"/>
        </w:rPr>
        <w:t>event coordination and details</w:t>
      </w:r>
      <w:r w:rsidRPr="002803E1">
        <w:rPr>
          <w:rFonts w:ascii="Calibri" w:hAnsi="Calibri" w:cs="Calibri"/>
          <w:bCs/>
          <w:sz w:val="22"/>
          <w:szCs w:val="22"/>
          <w:lang w:val="en-GB"/>
        </w:rPr>
        <w:t>, please contact:</w:t>
      </w:r>
    </w:p>
    <w:p w14:paraId="1BD22815" w14:textId="77777777" w:rsidR="0000351B" w:rsidRPr="002803E1" w:rsidRDefault="0000351B" w:rsidP="00B03164">
      <w:pPr>
        <w:pStyle w:val="Default"/>
        <w:rPr>
          <w:rFonts w:ascii="Calibri" w:hAnsi="Calibri" w:cs="Calibri"/>
          <w:bCs/>
          <w:sz w:val="22"/>
          <w:szCs w:val="22"/>
          <w:lang w:val="en-GB"/>
        </w:rPr>
      </w:pPr>
    </w:p>
    <w:p w14:paraId="4F9D3064" w14:textId="7A314F6C" w:rsidR="0000351B" w:rsidRPr="002803E1" w:rsidRDefault="0000351B" w:rsidP="0000351B">
      <w:pPr>
        <w:pStyle w:val="Default"/>
        <w:rPr>
          <w:rFonts w:ascii="Calibri" w:hAnsi="Calibri" w:cs="Calibri"/>
          <w:b/>
          <w:bCs/>
          <w:sz w:val="22"/>
          <w:szCs w:val="22"/>
          <w:lang w:val="en-GB"/>
        </w:rPr>
      </w:pPr>
      <w:r w:rsidRPr="002803E1">
        <w:rPr>
          <w:rFonts w:ascii="Calibri" w:hAnsi="Calibri" w:cs="Calibri"/>
          <w:b/>
          <w:bCs/>
          <w:sz w:val="22"/>
          <w:szCs w:val="22"/>
          <w:lang w:val="en-GB"/>
        </w:rPr>
        <w:t xml:space="preserve">Diana </w:t>
      </w:r>
      <w:proofErr w:type="spellStart"/>
      <w:r w:rsidRPr="002803E1">
        <w:rPr>
          <w:rFonts w:ascii="Calibri" w:hAnsi="Calibri" w:cs="Calibri"/>
          <w:b/>
          <w:bCs/>
          <w:sz w:val="22"/>
          <w:szCs w:val="22"/>
          <w:lang w:val="en-GB"/>
        </w:rPr>
        <w:t>Almoro</w:t>
      </w:r>
      <w:proofErr w:type="spellEnd"/>
      <w:r w:rsidRPr="002803E1">
        <w:rPr>
          <w:rFonts w:ascii="Calibri" w:hAnsi="Calibri" w:cs="Calibri"/>
          <w:b/>
          <w:bCs/>
          <w:sz w:val="22"/>
          <w:szCs w:val="22"/>
          <w:lang w:val="en-GB"/>
        </w:rPr>
        <w:t xml:space="preserve"> </w:t>
      </w:r>
    </w:p>
    <w:p w14:paraId="5C565407" w14:textId="1162C3F5" w:rsidR="0000351B" w:rsidRPr="002803E1" w:rsidRDefault="0000351B" w:rsidP="0000351B">
      <w:pPr>
        <w:pStyle w:val="Default"/>
        <w:rPr>
          <w:rFonts w:ascii="Calibri" w:hAnsi="Calibri" w:cs="Calibri"/>
          <w:bCs/>
          <w:sz w:val="22"/>
          <w:szCs w:val="22"/>
          <w:lang w:val="en-GB"/>
        </w:rPr>
      </w:pPr>
      <w:r w:rsidRPr="002803E1">
        <w:rPr>
          <w:rFonts w:ascii="Calibri" w:hAnsi="Calibri" w:cs="Calibri"/>
          <w:bCs/>
          <w:sz w:val="22"/>
          <w:szCs w:val="22"/>
          <w:lang w:val="en-GB"/>
        </w:rPr>
        <w:t>Programme Manager</w:t>
      </w:r>
    </w:p>
    <w:p w14:paraId="5FA9F958" w14:textId="4180558E" w:rsidR="0000351B" w:rsidRPr="002803E1" w:rsidRDefault="0000351B" w:rsidP="0000351B">
      <w:pPr>
        <w:pStyle w:val="Default"/>
        <w:rPr>
          <w:rFonts w:ascii="Calibri" w:hAnsi="Calibri" w:cs="Calibri"/>
          <w:bCs/>
          <w:sz w:val="22"/>
          <w:szCs w:val="22"/>
          <w:lang w:val="en-GB"/>
        </w:rPr>
      </w:pPr>
      <w:r w:rsidRPr="002803E1">
        <w:rPr>
          <w:rFonts w:ascii="Calibri" w:hAnsi="Calibri" w:cs="Calibri"/>
          <w:bCs/>
          <w:sz w:val="22"/>
          <w:szCs w:val="22"/>
          <w:lang w:val="en-GB"/>
        </w:rPr>
        <w:t>UNEP FI Principles for Sustainable Insurance Initiative</w:t>
      </w:r>
    </w:p>
    <w:p w14:paraId="6956E968" w14:textId="77777777" w:rsidR="0000351B" w:rsidRPr="002803E1" w:rsidRDefault="0000351B" w:rsidP="0000351B">
      <w:pPr>
        <w:pStyle w:val="Default"/>
        <w:rPr>
          <w:rFonts w:ascii="Calibri" w:hAnsi="Calibri" w:cs="Calibri"/>
          <w:bCs/>
          <w:sz w:val="22"/>
          <w:szCs w:val="22"/>
          <w:lang w:val="en-GB"/>
        </w:rPr>
      </w:pPr>
      <w:r w:rsidRPr="002803E1">
        <w:rPr>
          <w:rFonts w:ascii="Calibri" w:hAnsi="Calibri" w:cs="Calibri"/>
          <w:bCs/>
          <w:sz w:val="22"/>
          <w:szCs w:val="22"/>
          <w:lang w:val="en-GB"/>
        </w:rPr>
        <w:t>Geneva, Switzerland</w:t>
      </w:r>
    </w:p>
    <w:p w14:paraId="4645281A" w14:textId="1EDBA20C" w:rsidR="0000351B" w:rsidRPr="002803E1" w:rsidRDefault="0000351B" w:rsidP="0000351B">
      <w:pPr>
        <w:pStyle w:val="Default"/>
        <w:rPr>
          <w:rFonts w:ascii="Calibri" w:hAnsi="Calibri" w:cs="Calibri"/>
          <w:bCs/>
          <w:sz w:val="22"/>
          <w:szCs w:val="22"/>
          <w:lang w:val="en-GB"/>
        </w:rPr>
      </w:pPr>
      <w:r w:rsidRPr="002803E1">
        <w:rPr>
          <w:rFonts w:ascii="Calibri" w:hAnsi="Calibri" w:cs="Calibri"/>
          <w:bCs/>
          <w:sz w:val="22"/>
          <w:szCs w:val="22"/>
          <w:lang w:val="en-GB"/>
        </w:rPr>
        <w:t>T: +41 22 917 8129</w:t>
      </w:r>
    </w:p>
    <w:p w14:paraId="662047CF" w14:textId="366A589E" w:rsidR="0000351B" w:rsidRPr="002803E1" w:rsidRDefault="00C159A2" w:rsidP="0000351B">
      <w:pPr>
        <w:pStyle w:val="Default"/>
        <w:rPr>
          <w:rFonts w:ascii="Calibri" w:hAnsi="Calibri" w:cs="Calibri"/>
          <w:bCs/>
          <w:sz w:val="22"/>
          <w:szCs w:val="22"/>
          <w:lang w:val="en-GB"/>
        </w:rPr>
      </w:pPr>
      <w:hyperlink r:id="rId13" w:history="1">
        <w:r w:rsidR="0000351B" w:rsidRPr="002803E1">
          <w:rPr>
            <w:rStyle w:val="Hyperlink"/>
            <w:rFonts w:ascii="Calibri" w:hAnsi="Calibri" w:cs="Calibri"/>
            <w:bCs/>
            <w:sz w:val="22"/>
            <w:szCs w:val="22"/>
            <w:lang w:val="en-GB"/>
          </w:rPr>
          <w:t xml:space="preserve">diana.almoro@unep.org </w:t>
        </w:r>
      </w:hyperlink>
      <w:r w:rsidR="0000351B" w:rsidRPr="002803E1">
        <w:rPr>
          <w:rFonts w:ascii="Calibri" w:hAnsi="Calibri" w:cs="Calibri"/>
          <w:bCs/>
          <w:sz w:val="22"/>
          <w:szCs w:val="22"/>
          <w:lang w:val="en-GB"/>
        </w:rPr>
        <w:t xml:space="preserve"> </w:t>
      </w:r>
      <w:r w:rsidR="0000351B" w:rsidRPr="002803E1">
        <w:rPr>
          <w:lang w:val="en-GB"/>
        </w:rPr>
        <w:t xml:space="preserve"> </w:t>
      </w:r>
    </w:p>
    <w:p w14:paraId="496CE193" w14:textId="77777777" w:rsidR="001A7DA1" w:rsidRPr="002803E1" w:rsidRDefault="001A7DA1" w:rsidP="00B03164">
      <w:pPr>
        <w:pStyle w:val="Default"/>
        <w:rPr>
          <w:rFonts w:ascii="Calibri" w:hAnsi="Calibri" w:cs="Calibri"/>
          <w:bCs/>
          <w:sz w:val="22"/>
          <w:szCs w:val="22"/>
          <w:lang w:val="en-GB"/>
        </w:rPr>
      </w:pPr>
    </w:p>
    <w:p w14:paraId="7116AA87" w14:textId="77777777" w:rsidR="001A7DA1" w:rsidRPr="002803E1" w:rsidRDefault="001A7DA1" w:rsidP="00B03164">
      <w:pPr>
        <w:pStyle w:val="Default"/>
        <w:rPr>
          <w:rFonts w:ascii="Calibri" w:hAnsi="Calibri" w:cs="Calibri"/>
          <w:b/>
          <w:bCs/>
          <w:sz w:val="22"/>
          <w:szCs w:val="22"/>
          <w:lang w:val="en-GB"/>
        </w:rPr>
      </w:pPr>
      <w:r w:rsidRPr="002803E1">
        <w:rPr>
          <w:rFonts w:ascii="Calibri" w:hAnsi="Calibri" w:cs="Calibri"/>
          <w:b/>
          <w:bCs/>
          <w:sz w:val="22"/>
          <w:szCs w:val="22"/>
          <w:lang w:val="en-GB"/>
        </w:rPr>
        <w:t>Felicity Perry</w:t>
      </w:r>
    </w:p>
    <w:p w14:paraId="0D98ECFD"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 xml:space="preserve">Coordinator </w:t>
      </w:r>
    </w:p>
    <w:p w14:paraId="3EC867C6"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UNEP Inquiry into the Design of a Sustainable Financial System</w:t>
      </w:r>
    </w:p>
    <w:p w14:paraId="0E7B92A3" w14:textId="77777777" w:rsidR="004375D7" w:rsidRPr="002803E1" w:rsidRDefault="004375D7" w:rsidP="004375D7">
      <w:pPr>
        <w:pStyle w:val="Default"/>
        <w:rPr>
          <w:rFonts w:ascii="Calibri" w:hAnsi="Calibri" w:cs="Calibri"/>
          <w:bCs/>
          <w:sz w:val="22"/>
          <w:szCs w:val="22"/>
          <w:lang w:val="en-GB"/>
        </w:rPr>
      </w:pPr>
      <w:r w:rsidRPr="002803E1">
        <w:rPr>
          <w:rFonts w:ascii="Calibri" w:hAnsi="Calibri" w:cs="Calibri"/>
          <w:bCs/>
          <w:sz w:val="22"/>
          <w:szCs w:val="22"/>
          <w:lang w:val="en-GB"/>
        </w:rPr>
        <w:t>Geneva, Switzerland</w:t>
      </w:r>
    </w:p>
    <w:p w14:paraId="5FCD3D9C" w14:textId="77777777" w:rsidR="001A7DA1" w:rsidRPr="002803E1" w:rsidRDefault="001A7DA1" w:rsidP="00B03164">
      <w:pPr>
        <w:pStyle w:val="Default"/>
        <w:rPr>
          <w:rFonts w:ascii="Calibri" w:hAnsi="Calibri" w:cs="Calibri"/>
          <w:bCs/>
          <w:sz w:val="22"/>
          <w:szCs w:val="22"/>
          <w:lang w:val="en-GB"/>
        </w:rPr>
      </w:pPr>
      <w:r w:rsidRPr="002803E1">
        <w:rPr>
          <w:rFonts w:ascii="Calibri" w:hAnsi="Calibri" w:cs="Calibri"/>
          <w:bCs/>
          <w:sz w:val="22"/>
          <w:szCs w:val="22"/>
          <w:lang w:val="en-GB"/>
        </w:rPr>
        <w:t>T: +41 22 917 8995</w:t>
      </w:r>
    </w:p>
    <w:p w14:paraId="5FC17977" w14:textId="77777777" w:rsidR="001A7DA1" w:rsidRPr="002803E1" w:rsidRDefault="00C159A2" w:rsidP="00B03164">
      <w:pPr>
        <w:pStyle w:val="Default"/>
        <w:rPr>
          <w:rFonts w:ascii="Calibri" w:hAnsi="Calibri" w:cs="Calibri"/>
          <w:bCs/>
          <w:sz w:val="22"/>
          <w:szCs w:val="22"/>
          <w:lang w:val="en-GB"/>
        </w:rPr>
      </w:pPr>
      <w:hyperlink r:id="rId14" w:history="1">
        <w:r w:rsidR="001A7DA1" w:rsidRPr="002803E1">
          <w:rPr>
            <w:rStyle w:val="Hyperlink"/>
            <w:rFonts w:ascii="Calibri" w:hAnsi="Calibri" w:cs="Calibri"/>
            <w:bCs/>
            <w:sz w:val="22"/>
            <w:szCs w:val="22"/>
            <w:lang w:val="en-GB"/>
          </w:rPr>
          <w:t>felicity.perry@unep.org</w:t>
        </w:r>
      </w:hyperlink>
      <w:r w:rsidR="001A7DA1" w:rsidRPr="002803E1">
        <w:rPr>
          <w:rFonts w:ascii="Calibri" w:hAnsi="Calibri" w:cs="Calibri"/>
          <w:bCs/>
          <w:sz w:val="22"/>
          <w:szCs w:val="22"/>
          <w:lang w:val="en-GB"/>
        </w:rPr>
        <w:t xml:space="preserve"> </w:t>
      </w:r>
      <w:r w:rsidR="001A7DA1" w:rsidRPr="002803E1">
        <w:rPr>
          <w:lang w:val="en-GB"/>
        </w:rPr>
        <w:t xml:space="preserve"> </w:t>
      </w:r>
    </w:p>
    <w:p w14:paraId="7269BB60" w14:textId="77777777" w:rsidR="008A7B3C" w:rsidRPr="002803E1" w:rsidRDefault="008A7B3C" w:rsidP="007D405F">
      <w:pPr>
        <w:pStyle w:val="Default"/>
        <w:rPr>
          <w:rFonts w:ascii="Calibri" w:hAnsi="Calibri" w:cs="Calibri"/>
          <w:sz w:val="22"/>
          <w:szCs w:val="22"/>
          <w:lang w:val="en-GB"/>
        </w:rPr>
      </w:pPr>
    </w:p>
    <w:p w14:paraId="2305BB0B" w14:textId="77777777" w:rsidR="00C036D9" w:rsidRPr="002803E1" w:rsidRDefault="00C036D9" w:rsidP="007D405F">
      <w:pPr>
        <w:pStyle w:val="Default"/>
        <w:rPr>
          <w:rFonts w:ascii="Calibri" w:hAnsi="Calibri" w:cs="Calibri"/>
          <w:sz w:val="22"/>
          <w:szCs w:val="22"/>
          <w:lang w:val="en-GB"/>
        </w:rPr>
      </w:pPr>
    </w:p>
    <w:p w14:paraId="4E36ADBB" w14:textId="77777777" w:rsidR="00FA4EE3" w:rsidRPr="002803E1" w:rsidRDefault="00FA4EE3" w:rsidP="00FA4EE3">
      <w:pPr>
        <w:pStyle w:val="Default"/>
        <w:rPr>
          <w:rFonts w:ascii="Calibri" w:hAnsi="Calibri" w:cs="Calibri"/>
          <w:sz w:val="22"/>
          <w:szCs w:val="22"/>
          <w:lang w:val="en-GB"/>
        </w:rPr>
      </w:pPr>
    </w:p>
    <w:p w14:paraId="22F26A31" w14:textId="77777777" w:rsidR="00FA4EE3" w:rsidRPr="002803E1" w:rsidRDefault="00FA4EE3" w:rsidP="00FA4EE3">
      <w:pPr>
        <w:pStyle w:val="Default"/>
        <w:rPr>
          <w:rFonts w:ascii="Calibri" w:hAnsi="Calibri" w:cs="Calibri"/>
          <w:sz w:val="22"/>
          <w:szCs w:val="22"/>
          <w:lang w:val="en-GB"/>
        </w:rPr>
      </w:pPr>
    </w:p>
    <w:p w14:paraId="7B7442CD" w14:textId="77777777" w:rsidR="00FA4EE3" w:rsidRPr="002803E1" w:rsidRDefault="00FA4EE3" w:rsidP="00FA4EE3">
      <w:pPr>
        <w:pStyle w:val="Default"/>
        <w:rPr>
          <w:rFonts w:ascii="Calibri" w:hAnsi="Calibri" w:cs="Calibri"/>
          <w:sz w:val="22"/>
          <w:szCs w:val="22"/>
          <w:lang w:val="en-GB"/>
        </w:rPr>
      </w:pPr>
    </w:p>
    <w:p w14:paraId="1681D162" w14:textId="77777777" w:rsidR="00FA4EE3" w:rsidRPr="002803E1" w:rsidRDefault="00FA4EE3" w:rsidP="00FA4EE3">
      <w:pPr>
        <w:pStyle w:val="Default"/>
        <w:rPr>
          <w:rFonts w:ascii="Calibri" w:hAnsi="Calibri" w:cs="Calibri"/>
          <w:sz w:val="22"/>
          <w:szCs w:val="22"/>
          <w:lang w:val="en-GB"/>
        </w:rPr>
      </w:pPr>
    </w:p>
    <w:p w14:paraId="21B71D83" w14:textId="77777777" w:rsidR="00FA4EE3" w:rsidRPr="002803E1" w:rsidRDefault="00FA4EE3" w:rsidP="00FA4EE3">
      <w:pPr>
        <w:pStyle w:val="Default"/>
        <w:ind w:left="426" w:hanging="426"/>
        <w:rPr>
          <w:rFonts w:ascii="Calibri" w:hAnsi="Calibri" w:cs="Calibri"/>
          <w:sz w:val="22"/>
          <w:szCs w:val="22"/>
          <w:lang w:val="en-GB"/>
        </w:rPr>
      </w:pPr>
    </w:p>
    <w:p w14:paraId="74F644F4" w14:textId="77777777" w:rsidR="00FA4EE3" w:rsidRPr="002803E1" w:rsidRDefault="00FA4EE3" w:rsidP="00FA4EE3">
      <w:pPr>
        <w:pStyle w:val="Default"/>
        <w:rPr>
          <w:rFonts w:ascii="Calibri" w:hAnsi="Calibri" w:cs="Calibri"/>
          <w:sz w:val="22"/>
          <w:szCs w:val="22"/>
          <w:lang w:val="en-GB"/>
        </w:rPr>
      </w:pPr>
    </w:p>
    <w:p w14:paraId="26C040E0" w14:textId="77777777" w:rsidR="00FA4EE3" w:rsidRPr="002803E1" w:rsidRDefault="00FA4EE3" w:rsidP="00FA4EE3">
      <w:pPr>
        <w:pStyle w:val="Default"/>
        <w:rPr>
          <w:rFonts w:ascii="Calibri" w:hAnsi="Calibri" w:cs="Calibri"/>
          <w:sz w:val="22"/>
          <w:szCs w:val="22"/>
          <w:lang w:val="en-GB"/>
        </w:rPr>
      </w:pPr>
    </w:p>
    <w:p w14:paraId="38858B25" w14:textId="77777777" w:rsidR="00FA4EE3" w:rsidRPr="002803E1" w:rsidRDefault="00FA4EE3" w:rsidP="00FA4EE3">
      <w:pPr>
        <w:pStyle w:val="Default"/>
        <w:rPr>
          <w:rFonts w:ascii="Calibri" w:hAnsi="Calibri" w:cs="Calibri"/>
          <w:sz w:val="22"/>
          <w:szCs w:val="22"/>
          <w:lang w:val="en-GB"/>
        </w:rPr>
      </w:pPr>
    </w:p>
    <w:p w14:paraId="0BC067B2" w14:textId="77777777" w:rsidR="000552DF" w:rsidRPr="002803E1" w:rsidRDefault="000552DF" w:rsidP="007D405F">
      <w:pPr>
        <w:pStyle w:val="Default"/>
        <w:rPr>
          <w:rFonts w:ascii="Calibri" w:hAnsi="Calibri" w:cs="Calibri"/>
          <w:sz w:val="22"/>
          <w:szCs w:val="22"/>
          <w:lang w:val="en-GB"/>
        </w:rPr>
      </w:pPr>
    </w:p>
    <w:sectPr w:rsidR="000552DF" w:rsidRPr="002803E1" w:rsidSect="00FC02C2">
      <w:headerReference w:type="default" r:id="rId15"/>
      <w:footerReference w:type="even" r:id="rId16"/>
      <w:footerReference w:type="default" r:id="rId17"/>
      <w:headerReference w:type="first" r:id="rId18"/>
      <w:footerReference w:type="first" r:id="rId19"/>
      <w:pgSz w:w="11906" w:h="16838" w:code="9"/>
      <w:pgMar w:top="1418" w:right="1418" w:bottom="1247" w:left="1418" w:header="680" w:footer="680"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0746" w14:textId="77777777" w:rsidR="003D2199" w:rsidRDefault="003D2199" w:rsidP="00911E4C">
      <w:r>
        <w:separator/>
      </w:r>
    </w:p>
  </w:endnote>
  <w:endnote w:type="continuationSeparator" w:id="0">
    <w:p w14:paraId="31048A3E" w14:textId="77777777" w:rsidR="003D2199" w:rsidRDefault="003D2199"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ngs">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DF8F" w14:textId="77777777" w:rsidR="003D2199" w:rsidRDefault="003D2199" w:rsidP="00FC0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6263A" w14:textId="77777777" w:rsidR="003D2199" w:rsidRDefault="003D2199" w:rsidP="00FC02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8CD6" w14:textId="77777777" w:rsidR="003D2199" w:rsidRPr="00772A4A" w:rsidRDefault="003D2199" w:rsidP="00FC02C2">
    <w:pPr>
      <w:pStyle w:val="Footer"/>
      <w:framePr w:wrap="around" w:vAnchor="text" w:hAnchor="margin" w:xAlign="right" w:y="1"/>
      <w:rPr>
        <w:rStyle w:val="PageNumber"/>
        <w:rFonts w:ascii="Calibri" w:hAnsi="Calibri"/>
        <w:sz w:val="18"/>
        <w:szCs w:val="18"/>
      </w:rPr>
    </w:pPr>
    <w:r w:rsidRPr="00772A4A">
      <w:rPr>
        <w:rStyle w:val="PageNumber"/>
        <w:rFonts w:ascii="Calibri" w:hAnsi="Calibri"/>
        <w:sz w:val="18"/>
        <w:szCs w:val="18"/>
      </w:rPr>
      <w:fldChar w:fldCharType="begin"/>
    </w:r>
    <w:r w:rsidRPr="00772A4A">
      <w:rPr>
        <w:rStyle w:val="PageNumber"/>
        <w:rFonts w:ascii="Calibri" w:hAnsi="Calibri"/>
        <w:sz w:val="18"/>
        <w:szCs w:val="18"/>
      </w:rPr>
      <w:instrText xml:space="preserve">PAGE  </w:instrText>
    </w:r>
    <w:r w:rsidRPr="00772A4A">
      <w:rPr>
        <w:rStyle w:val="PageNumber"/>
        <w:rFonts w:ascii="Calibri" w:hAnsi="Calibri"/>
        <w:sz w:val="18"/>
        <w:szCs w:val="18"/>
      </w:rPr>
      <w:fldChar w:fldCharType="separate"/>
    </w:r>
    <w:r w:rsidR="00C159A2">
      <w:rPr>
        <w:rStyle w:val="PageNumber"/>
        <w:rFonts w:ascii="Calibri" w:hAnsi="Calibri"/>
        <w:noProof/>
        <w:sz w:val="18"/>
        <w:szCs w:val="18"/>
      </w:rPr>
      <w:t>6</w:t>
    </w:r>
    <w:r w:rsidRPr="00772A4A">
      <w:rPr>
        <w:rStyle w:val="PageNumber"/>
        <w:rFonts w:ascii="Calibri" w:hAnsi="Calibri"/>
        <w:sz w:val="18"/>
        <w:szCs w:val="18"/>
      </w:rPr>
      <w:fldChar w:fldCharType="end"/>
    </w:r>
  </w:p>
  <w:p w14:paraId="5AAF9E98" w14:textId="77777777" w:rsidR="003D2199" w:rsidRDefault="003D2199" w:rsidP="00FC02C2">
    <w:pP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3B97" w14:textId="77777777" w:rsidR="003D2199" w:rsidRDefault="003D2199" w:rsidP="00DF5C06">
    <w:pPr>
      <w:ind w:right="-2"/>
      <w:jc w:val="center"/>
      <w:rPr>
        <w:rFonts w:ascii="Helvetica" w:hAnsi="Helvetica"/>
        <w:sz w:val="18"/>
        <w:szCs w:val="18"/>
      </w:rPr>
    </w:pPr>
    <w:r>
      <w:rPr>
        <w:rFonts w:ascii="Helvetica" w:hAnsi="Helvetica"/>
        <w:sz w:val="18"/>
        <w:szCs w:val="18"/>
      </w:rPr>
      <w:t>__________________________________________________________________________________________</w:t>
    </w:r>
  </w:p>
  <w:p w14:paraId="49F0CD85" w14:textId="77777777" w:rsidR="003D2199" w:rsidRPr="00F52217" w:rsidRDefault="003D2199" w:rsidP="00FC02C2">
    <w:pPr>
      <w:ind w:right="360"/>
      <w:jc w:val="center"/>
      <w:rPr>
        <w:rFonts w:ascii="Helvetica" w:hAnsi="Helvetica"/>
        <w:sz w:val="18"/>
        <w:szCs w:val="18"/>
      </w:rPr>
    </w:pPr>
  </w:p>
  <w:p w14:paraId="360953F7" w14:textId="77777777" w:rsidR="003D2199" w:rsidRPr="006129F4" w:rsidRDefault="003D2199" w:rsidP="00FC02C2">
    <w:pPr>
      <w:ind w:right="360"/>
      <w:jc w:val="center"/>
      <w:rPr>
        <w:rFonts w:ascii="Helvetica" w:hAnsi="Helvetica"/>
        <w:sz w:val="18"/>
        <w:szCs w:val="18"/>
      </w:rPr>
    </w:pPr>
    <w:r w:rsidRPr="006129F4">
      <w:rPr>
        <w:rFonts w:ascii="Helvetica" w:hAnsi="Helvetica"/>
        <w:sz w:val="18"/>
        <w:szCs w:val="18"/>
      </w:rPr>
      <w:t>The UNEP FI Principles for Sustainable Insurance</w:t>
    </w:r>
  </w:p>
  <w:p w14:paraId="1EE6ECBF" w14:textId="77777777" w:rsidR="003D2199" w:rsidRPr="006129F4" w:rsidRDefault="003D2199" w:rsidP="00FC02C2">
    <w:pPr>
      <w:jc w:val="center"/>
      <w:rPr>
        <w:rFonts w:ascii="Helvetica" w:hAnsi="Helvetica"/>
        <w:sz w:val="18"/>
        <w:szCs w:val="18"/>
      </w:rPr>
    </w:pPr>
    <w:r w:rsidRPr="006129F4">
      <w:rPr>
        <w:rFonts w:ascii="Helvetica" w:hAnsi="Helvetica"/>
        <w:sz w:val="18"/>
        <w:szCs w:val="18"/>
      </w:rPr>
      <w:t>A global sustainability framework and initiative of the United Nations Environment Programme Finance Initiative</w:t>
    </w:r>
  </w:p>
  <w:p w14:paraId="1C150FD7" w14:textId="77777777" w:rsidR="003D2199" w:rsidRPr="006129F4" w:rsidRDefault="003D2199" w:rsidP="00772A4A">
    <w:pPr>
      <w:pStyle w:val="Footer"/>
      <w:jc w:val="center"/>
    </w:pPr>
  </w:p>
  <w:p w14:paraId="6F0D6446" w14:textId="77777777" w:rsidR="003D2199" w:rsidRPr="0068533F" w:rsidRDefault="003D2199" w:rsidP="00AA37EC">
    <w:pPr>
      <w:jc w:val="center"/>
      <w:rPr>
        <w:rFonts w:ascii="Helvetica" w:hAnsi="Helvetica"/>
        <w:sz w:val="16"/>
        <w:szCs w:val="16"/>
        <w:lang w:val="fr-FR"/>
      </w:rPr>
    </w:pPr>
    <w:r w:rsidRPr="0068533F">
      <w:rPr>
        <w:rFonts w:ascii="Helvetica" w:hAnsi="Helvetica"/>
        <w:sz w:val="16"/>
        <w:szCs w:val="16"/>
        <w:lang w:val="fr-FR"/>
      </w:rPr>
      <w:t xml:space="preserve">International </w:t>
    </w:r>
    <w:proofErr w:type="spellStart"/>
    <w:r w:rsidRPr="0068533F">
      <w:rPr>
        <w:rFonts w:ascii="Helvetica" w:hAnsi="Helvetica"/>
        <w:sz w:val="16"/>
        <w:szCs w:val="16"/>
        <w:lang w:val="fr-FR"/>
      </w:rPr>
      <w:t>Environment</w:t>
    </w:r>
    <w:proofErr w:type="spellEnd"/>
    <w:r w:rsidRPr="0068533F">
      <w:rPr>
        <w:rFonts w:ascii="Helvetica" w:hAnsi="Helvetica"/>
        <w:sz w:val="16"/>
        <w:szCs w:val="16"/>
        <w:lang w:val="fr-FR"/>
      </w:rPr>
      <w:t xml:space="preserve"> House, 15 chemin des Anémones, 1219 Ch</w:t>
    </w:r>
    <w:r w:rsidRPr="0068533F">
      <w:rPr>
        <w:rFonts w:ascii="Helvetica" w:hAnsi="Helvetica" w:cs="Helvetica"/>
        <w:sz w:val="16"/>
        <w:szCs w:val="16"/>
        <w:lang w:val="fr-FR"/>
      </w:rPr>
      <w:t xml:space="preserve">âtelaine, Geneva, </w:t>
    </w:r>
    <w:proofErr w:type="spellStart"/>
    <w:r w:rsidRPr="0068533F">
      <w:rPr>
        <w:rFonts w:ascii="Helvetica" w:hAnsi="Helvetica" w:cs="Helvetica"/>
        <w:sz w:val="16"/>
        <w:szCs w:val="16"/>
        <w:lang w:val="fr-FR"/>
      </w:rPr>
      <w:t>Switzerland</w:t>
    </w:r>
    <w:proofErr w:type="spellEnd"/>
  </w:p>
  <w:p w14:paraId="6FCCC1F8" w14:textId="77777777" w:rsidR="003D2199" w:rsidRPr="0068533F" w:rsidRDefault="00C159A2" w:rsidP="00F52217">
    <w:pPr>
      <w:jc w:val="center"/>
      <w:rPr>
        <w:rFonts w:ascii="Helvetica" w:hAnsi="Helvetica" w:cs="Helvetica"/>
        <w:sz w:val="16"/>
        <w:szCs w:val="16"/>
        <w:lang w:val="sv-SE"/>
      </w:rPr>
    </w:pPr>
    <w:hyperlink r:id="rId1" w:history="1">
      <w:r w:rsidR="003D2199" w:rsidRPr="0068533F">
        <w:rPr>
          <w:rStyle w:val="Hyperlink"/>
          <w:rFonts w:ascii="Helvetica" w:hAnsi="Helvetica" w:cs="Helvetica"/>
          <w:sz w:val="16"/>
          <w:szCs w:val="16"/>
          <w:lang w:val="sv-SE"/>
        </w:rPr>
        <w:t>www.unepfi.org/psi</w:t>
      </w:r>
    </w:hyperlink>
    <w:r w:rsidR="003D2199" w:rsidRPr="0068533F">
      <w:rPr>
        <w:rFonts w:ascii="Helvetica" w:hAnsi="Helvetica" w:cs="Helvetica"/>
        <w:sz w:val="16"/>
        <w:szCs w:val="16"/>
        <w:lang w:val="sv-SE"/>
      </w:rPr>
      <w:t xml:space="preserve"> I </w:t>
    </w:r>
    <w:hyperlink r:id="rId2" w:history="1">
      <w:r w:rsidR="003D2199" w:rsidRPr="0068533F">
        <w:rPr>
          <w:rStyle w:val="Hyperlink"/>
          <w:rFonts w:ascii="Helvetica" w:hAnsi="Helvetica" w:cs="Helvetica"/>
          <w:sz w:val="16"/>
          <w:szCs w:val="16"/>
          <w:lang w:val="sv-SE"/>
        </w:rPr>
        <w:t>psi@unepfi.org</w:t>
      </w:r>
    </w:hyperlink>
    <w:r w:rsidR="003D2199" w:rsidRPr="0068533F">
      <w:rPr>
        <w:rFonts w:ascii="Helvetica" w:hAnsi="Helvetica" w:cs="Helvetica"/>
        <w:sz w:val="16"/>
        <w:szCs w:val="16"/>
        <w:lang w:val="sv-SE"/>
      </w:rPr>
      <w:t xml:space="preserve"> I +41 22 917 8777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29C6" w14:textId="77777777" w:rsidR="003D2199" w:rsidRDefault="003D2199" w:rsidP="00911E4C">
      <w:r>
        <w:separator/>
      </w:r>
    </w:p>
  </w:footnote>
  <w:footnote w:type="continuationSeparator" w:id="0">
    <w:p w14:paraId="12467C04" w14:textId="77777777" w:rsidR="003D2199" w:rsidRDefault="003D2199" w:rsidP="00911E4C">
      <w:r>
        <w:continuationSeparator/>
      </w:r>
    </w:p>
  </w:footnote>
  <w:footnote w:id="1">
    <w:p w14:paraId="2C910435" w14:textId="463D57EC" w:rsidR="003D2199" w:rsidRPr="00920F00" w:rsidRDefault="003D2199" w:rsidP="00121DD4">
      <w:pPr>
        <w:pStyle w:val="FootnoteText"/>
        <w:ind w:left="142" w:hanging="142"/>
        <w:rPr>
          <w:rFonts w:asciiTheme="minorHAnsi" w:hAnsiTheme="minorHAnsi"/>
          <w:sz w:val="18"/>
          <w:szCs w:val="18"/>
        </w:rPr>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w:t>
      </w:r>
      <w:r w:rsidRPr="00920F00">
        <w:rPr>
          <w:rFonts w:asciiTheme="minorHAnsi" w:hAnsiTheme="minorHAnsi"/>
          <w:sz w:val="18"/>
          <w:szCs w:val="18"/>
        </w:rPr>
        <w:tab/>
        <w:t>Our common future (1987), UN World Commission on Environment and Development</w:t>
      </w:r>
    </w:p>
  </w:footnote>
  <w:footnote w:id="2">
    <w:p w14:paraId="012C64DC" w14:textId="1F260924" w:rsidR="003D2199" w:rsidRPr="00920F00" w:rsidRDefault="003D2199" w:rsidP="00F245DD">
      <w:pPr>
        <w:pStyle w:val="FootnoteText"/>
        <w:ind w:left="142" w:hanging="142"/>
        <w:rPr>
          <w:rFonts w:asciiTheme="minorHAnsi" w:hAnsiTheme="minorHAnsi"/>
          <w:sz w:val="18"/>
          <w:szCs w:val="18"/>
        </w:rPr>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w:t>
      </w:r>
      <w:r w:rsidRPr="00920F00">
        <w:rPr>
          <w:rFonts w:asciiTheme="minorHAnsi" w:hAnsiTheme="minorHAnsi"/>
          <w:sz w:val="18"/>
          <w:szCs w:val="18"/>
        </w:rPr>
        <w:tab/>
        <w:t>Insurance refers to the business of insurers and reinsurers</w:t>
      </w:r>
    </w:p>
  </w:footnote>
  <w:footnote w:id="3">
    <w:p w14:paraId="39890096" w14:textId="662FDEFB" w:rsidR="003D2199" w:rsidRPr="001E7B16" w:rsidRDefault="003D2199">
      <w:pPr>
        <w:pStyle w:val="FootnoteText"/>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Principles for Sustainable Insurance (</w:t>
      </w:r>
      <w:r>
        <w:rPr>
          <w:rFonts w:asciiTheme="minorHAnsi" w:hAnsiTheme="minorHAnsi"/>
          <w:sz w:val="18"/>
          <w:szCs w:val="18"/>
        </w:rPr>
        <w:t xml:space="preserve">2012), UNEP FI / See </w:t>
      </w:r>
      <w:hyperlink r:id="rId1" w:history="1">
        <w:r w:rsidRPr="00D955A7">
          <w:rPr>
            <w:rStyle w:val="Hyperlink"/>
            <w:rFonts w:asciiTheme="minorHAnsi" w:hAnsiTheme="minorHAnsi"/>
            <w:sz w:val="18"/>
            <w:szCs w:val="18"/>
          </w:rPr>
          <w:t>www.unepfi.org/psi</w:t>
        </w:r>
      </w:hyperlink>
      <w:r>
        <w:rPr>
          <w:rFonts w:asciiTheme="minorHAnsi" w:hAnsiTheme="minorHAnsi"/>
          <w:sz w:val="18"/>
          <w:szCs w:val="18"/>
        </w:rPr>
        <w:t xml:space="preserve"> </w:t>
      </w:r>
    </w:p>
  </w:footnote>
  <w:footnote w:id="4">
    <w:p w14:paraId="22E74A4C" w14:textId="486F5519" w:rsidR="003D2199" w:rsidRPr="00920F00" w:rsidRDefault="003D2199" w:rsidP="00920F00">
      <w:pPr>
        <w:pStyle w:val="FootnoteText"/>
        <w:ind w:left="142" w:hanging="142"/>
        <w:rPr>
          <w:rFonts w:asciiTheme="minorHAnsi" w:hAnsiTheme="minorHAnsi"/>
          <w:sz w:val="18"/>
          <w:szCs w:val="18"/>
        </w:rPr>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Principles for Sustainable Insurance (2012), UNEP FI</w:t>
      </w:r>
      <w:r>
        <w:rPr>
          <w:rFonts w:asciiTheme="minorHAnsi" w:hAnsiTheme="minorHAnsi"/>
          <w:sz w:val="18"/>
          <w:szCs w:val="18"/>
        </w:rPr>
        <w:t xml:space="preserve"> / See: </w:t>
      </w:r>
      <w:hyperlink r:id="rId2" w:history="1">
        <w:r w:rsidRPr="00D955A7">
          <w:rPr>
            <w:rStyle w:val="Hyperlink"/>
            <w:rFonts w:asciiTheme="minorHAnsi" w:hAnsiTheme="minorHAnsi"/>
            <w:sz w:val="18"/>
            <w:szCs w:val="18"/>
          </w:rPr>
          <w:t>www.unepfi.org/psi</w:t>
        </w:r>
      </w:hyperlink>
      <w:r>
        <w:rPr>
          <w:rFonts w:asciiTheme="minorHAnsi" w:hAnsiTheme="minorHAnsi"/>
          <w:sz w:val="18"/>
          <w:szCs w:val="18"/>
        </w:rPr>
        <w:t xml:space="preserve"> </w:t>
      </w:r>
    </w:p>
  </w:footnote>
  <w:footnote w:id="5">
    <w:p w14:paraId="67DE7EB9" w14:textId="66298FFC" w:rsidR="003D2199" w:rsidRPr="00920F00" w:rsidRDefault="003D2199" w:rsidP="00920F00">
      <w:pPr>
        <w:pStyle w:val="FootnoteText"/>
        <w:ind w:left="142" w:hanging="142"/>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w:t>
      </w:r>
      <w:r w:rsidRPr="00920F00">
        <w:rPr>
          <w:rFonts w:asciiTheme="minorHAnsi" w:hAnsiTheme="minorHAnsi"/>
          <w:sz w:val="18"/>
          <w:szCs w:val="18"/>
        </w:rPr>
        <w:tab/>
        <w:t>Ibid</w:t>
      </w:r>
    </w:p>
  </w:footnote>
  <w:footnote w:id="6">
    <w:p w14:paraId="2789EA7A" w14:textId="65F06D28" w:rsidR="003D2199" w:rsidRPr="001E7B16" w:rsidRDefault="003D2199" w:rsidP="00920F00">
      <w:pPr>
        <w:pStyle w:val="FootnoteText"/>
        <w:ind w:left="142" w:hanging="142"/>
        <w:rPr>
          <w:rFonts w:asciiTheme="minorHAnsi" w:hAnsiTheme="minorHAnsi"/>
          <w:sz w:val="18"/>
          <w:szCs w:val="18"/>
        </w:rPr>
      </w:pPr>
      <w:r w:rsidRPr="00920F00">
        <w:rPr>
          <w:rStyle w:val="FootnoteReference"/>
          <w:rFonts w:asciiTheme="minorHAnsi" w:hAnsiTheme="minorHAnsi"/>
          <w:sz w:val="18"/>
          <w:szCs w:val="18"/>
        </w:rPr>
        <w:footnoteRef/>
      </w:r>
      <w:r w:rsidRPr="00920F00">
        <w:rPr>
          <w:rFonts w:asciiTheme="minorHAnsi" w:hAnsiTheme="minorHAnsi"/>
          <w:sz w:val="18"/>
          <w:szCs w:val="18"/>
        </w:rPr>
        <w:t xml:space="preserve">  In this document, insurance regulation refers to both insurance regulation and supe</w:t>
      </w:r>
      <w:r>
        <w:rPr>
          <w:rFonts w:asciiTheme="minorHAnsi" w:hAnsiTheme="minorHAnsi"/>
          <w:sz w:val="18"/>
          <w:szCs w:val="18"/>
        </w:rPr>
        <w:t>rvision, and i</w:t>
      </w:r>
      <w:r w:rsidRPr="00920F00">
        <w:rPr>
          <w:rFonts w:asciiTheme="minorHAnsi" w:hAnsiTheme="minorHAnsi"/>
          <w:sz w:val="18"/>
          <w:szCs w:val="18"/>
        </w:rPr>
        <w:t>nsurance regulators refers to both insurance regulator</w:t>
      </w:r>
      <w:r>
        <w:rPr>
          <w:rFonts w:asciiTheme="minorHAnsi" w:hAnsiTheme="minorHAnsi"/>
          <w:sz w:val="18"/>
          <w:szCs w:val="18"/>
        </w:rPr>
        <w:t>s</w:t>
      </w:r>
      <w:r w:rsidRPr="00920F00">
        <w:rPr>
          <w:rFonts w:asciiTheme="minorHAnsi" w:hAnsiTheme="minorHAnsi"/>
          <w:sz w:val="18"/>
          <w:szCs w:val="18"/>
        </w:rPr>
        <w:t xml:space="preserve"> and supervisors</w:t>
      </w:r>
    </w:p>
  </w:footnote>
  <w:footnote w:id="7">
    <w:p w14:paraId="0BE3C4B4" w14:textId="2B86C863" w:rsidR="003D2199" w:rsidRPr="004375D7" w:rsidRDefault="003D2199" w:rsidP="004375D7">
      <w:pPr>
        <w:pStyle w:val="FootnoteText"/>
        <w:ind w:left="142" w:hanging="142"/>
        <w:rPr>
          <w:rFonts w:asciiTheme="minorHAnsi" w:hAnsiTheme="minorHAnsi"/>
          <w:sz w:val="18"/>
          <w:szCs w:val="18"/>
        </w:rPr>
      </w:pPr>
      <w:r w:rsidRPr="004375D7">
        <w:rPr>
          <w:rStyle w:val="FootnoteReference"/>
          <w:rFonts w:asciiTheme="minorHAnsi" w:hAnsiTheme="minorHAnsi"/>
          <w:sz w:val="18"/>
          <w:szCs w:val="18"/>
        </w:rPr>
        <w:footnoteRef/>
      </w:r>
      <w:r w:rsidRPr="004375D7">
        <w:rPr>
          <w:rFonts w:asciiTheme="minorHAnsi" w:hAnsiTheme="minorHAnsi"/>
          <w:sz w:val="18"/>
          <w:szCs w:val="18"/>
        </w:rPr>
        <w:t xml:space="preserve"> </w:t>
      </w:r>
      <w:r w:rsidRPr="004375D7">
        <w:rPr>
          <w:rFonts w:asciiTheme="minorHAnsi" w:hAnsiTheme="minorHAnsi"/>
          <w:sz w:val="18"/>
          <w:szCs w:val="18"/>
        </w:rPr>
        <w:tab/>
      </w:r>
      <w:r>
        <w:rPr>
          <w:rFonts w:asciiTheme="minorHAnsi" w:hAnsiTheme="minorHAnsi"/>
          <w:sz w:val="18"/>
          <w:szCs w:val="18"/>
        </w:rPr>
        <w:t xml:space="preserve">See: </w:t>
      </w:r>
      <w:hyperlink r:id="rId3" w:history="1">
        <w:r w:rsidRPr="00D955A7">
          <w:rPr>
            <w:rStyle w:val="Hyperlink"/>
            <w:rFonts w:asciiTheme="minorHAnsi" w:hAnsiTheme="minorHAnsi"/>
            <w:sz w:val="18"/>
            <w:szCs w:val="18"/>
          </w:rPr>
          <w:t>www.iaisweb.org/Supervisory-Material/Insurance-Core-Principles-795</w:t>
        </w:r>
      </w:hyperlink>
      <w:r>
        <w:rPr>
          <w:rFonts w:asciiTheme="minorHAnsi" w:hAnsiTheme="minorHAnsi"/>
          <w:sz w:val="18"/>
          <w:szCs w:val="18"/>
        </w:rPr>
        <w:t xml:space="preserve"> </w:t>
      </w:r>
      <w:r w:rsidRPr="004375D7">
        <w:rPr>
          <w:rFonts w:asciiTheme="minorHAnsi" w:hAnsiTheme="minorHAnsi"/>
          <w:sz w:val="18"/>
          <w:szCs w:val="18"/>
        </w:rPr>
        <w:t xml:space="preserve"> </w:t>
      </w:r>
    </w:p>
  </w:footnote>
  <w:footnote w:id="8">
    <w:p w14:paraId="0DA4AF84" w14:textId="56304E8F" w:rsidR="003D2199" w:rsidRPr="004375D7" w:rsidRDefault="003D2199" w:rsidP="004375D7">
      <w:pPr>
        <w:pStyle w:val="FootnoteText"/>
        <w:ind w:left="142" w:hanging="142"/>
      </w:pPr>
      <w:r w:rsidRPr="004375D7">
        <w:rPr>
          <w:rStyle w:val="FootnoteReference"/>
          <w:rFonts w:asciiTheme="minorHAnsi" w:hAnsiTheme="minorHAnsi"/>
          <w:sz w:val="18"/>
          <w:szCs w:val="18"/>
        </w:rPr>
        <w:footnoteRef/>
      </w:r>
      <w:r w:rsidRPr="004375D7">
        <w:rPr>
          <w:rFonts w:asciiTheme="minorHAnsi" w:hAnsiTheme="minorHAnsi"/>
          <w:sz w:val="18"/>
          <w:szCs w:val="18"/>
        </w:rPr>
        <w:t xml:space="preserve"> </w:t>
      </w:r>
      <w:r>
        <w:rPr>
          <w:rFonts w:asciiTheme="minorHAnsi" w:hAnsiTheme="minorHAnsi"/>
          <w:sz w:val="18"/>
          <w:szCs w:val="18"/>
        </w:rPr>
        <w:tab/>
      </w:r>
      <w:r w:rsidRPr="004375D7">
        <w:rPr>
          <w:rFonts w:asciiTheme="minorHAnsi" w:hAnsiTheme="minorHAnsi"/>
          <w:sz w:val="18"/>
          <w:szCs w:val="18"/>
        </w:rPr>
        <w:t xml:space="preserve">For example, see: Harnessing the full potential of the insurance industry in disaster risk management (2014), UNEP FI Principles for Sustainable Insurance Initiative </w:t>
      </w:r>
      <w:hyperlink r:id="rId4" w:history="1">
        <w:r w:rsidRPr="004375D7">
          <w:rPr>
            <w:rStyle w:val="Hyperlink"/>
            <w:rFonts w:asciiTheme="minorHAnsi" w:hAnsiTheme="minorHAnsi"/>
            <w:sz w:val="18"/>
            <w:szCs w:val="18"/>
          </w:rPr>
          <w:t>www.unepfi.org/fileadmin/documents/insurance_industry_disaster_risk_management.pdf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55E1" w14:textId="58AE3B5B" w:rsidR="003D2199" w:rsidRDefault="003D2199" w:rsidP="003A2420">
    <w:pPr>
      <w:pStyle w:val="Header"/>
      <w:ind w:hanging="567"/>
      <w:rPr>
        <w:noProof/>
        <w:lang w:val="en-US"/>
      </w:rPr>
    </w:pPr>
    <w:r>
      <w:rPr>
        <w:noProof/>
        <w:lang w:val="en-US" w:eastAsia="en-US"/>
      </w:rPr>
      <w:drawing>
        <wp:inline distT="0" distB="0" distL="0" distR="0" wp14:anchorId="14BC1D0A" wp14:editId="3D0A2DDE">
          <wp:extent cx="2009824" cy="530898"/>
          <wp:effectExtent l="0" t="0" r="0" b="254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824" cy="530898"/>
                  </a:xfrm>
                  <a:prstGeom prst="rect">
                    <a:avLst/>
                  </a:prstGeom>
                  <a:noFill/>
                  <a:ln>
                    <a:noFill/>
                  </a:ln>
                </pic:spPr>
              </pic:pic>
            </a:graphicData>
          </a:graphic>
        </wp:inline>
      </w:drawing>
    </w:r>
    <w:r>
      <w:rPr>
        <w:noProof/>
        <w:lang w:val="en-US"/>
      </w:rPr>
      <w:t xml:space="preserve">        </w:t>
    </w:r>
    <w:r w:rsidRPr="00B8006A">
      <w:rPr>
        <w:rFonts w:ascii="Calibri" w:hAnsi="Calibri" w:cs="Calibri"/>
        <w:noProof/>
        <w:sz w:val="22"/>
        <w:szCs w:val="22"/>
        <w:lang w:val="en-US" w:eastAsia="en-US"/>
      </w:rPr>
      <w:drawing>
        <wp:inline distT="0" distB="0" distL="0" distR="0" wp14:anchorId="39BE592B" wp14:editId="649A0697">
          <wp:extent cx="2329455" cy="409770"/>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392" cy="412925"/>
                  </a:xfrm>
                  <a:prstGeom prst="rect">
                    <a:avLst/>
                  </a:prstGeom>
                  <a:noFill/>
                  <a:ln>
                    <a:noFill/>
                  </a:ln>
                </pic:spPr>
              </pic:pic>
            </a:graphicData>
          </a:graphic>
        </wp:inline>
      </w:drawing>
    </w:r>
    <w:r>
      <w:rPr>
        <w:noProof/>
        <w:lang w:val="en-US"/>
      </w:rPr>
      <w:t xml:space="preserve">       </w:t>
    </w:r>
    <w:r>
      <w:rPr>
        <w:noProof/>
        <w:lang w:val="en-US" w:eastAsia="en-US"/>
      </w:rPr>
      <w:drawing>
        <wp:inline distT="0" distB="0" distL="0" distR="0" wp14:anchorId="5B1A5F79" wp14:editId="68D5FB18">
          <wp:extent cx="1397098" cy="321700"/>
          <wp:effectExtent l="0" t="0" r="0" b="889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782" cy="322088"/>
                  </a:xfrm>
                  <a:prstGeom prst="rect">
                    <a:avLst/>
                  </a:prstGeom>
                  <a:noFill/>
                  <a:ln>
                    <a:noFill/>
                  </a:ln>
                </pic:spPr>
              </pic:pic>
            </a:graphicData>
          </a:graphic>
        </wp:inline>
      </w:drawing>
    </w:r>
  </w:p>
  <w:p w14:paraId="48C865EA" w14:textId="77777777" w:rsidR="003D2199" w:rsidRDefault="003D2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FFAC" w14:textId="1BCC9E3A" w:rsidR="003D2199" w:rsidRDefault="003D2199" w:rsidP="00FC02C2">
    <w:pPr>
      <w:pStyle w:val="Header"/>
      <w:ind w:hanging="567"/>
      <w:rPr>
        <w:noProof/>
        <w:lang w:val="en-US"/>
      </w:rPr>
    </w:pPr>
    <w:r>
      <w:rPr>
        <w:noProof/>
        <w:lang w:val="en-US" w:eastAsia="en-US"/>
      </w:rPr>
      <w:drawing>
        <wp:inline distT="0" distB="0" distL="0" distR="0" wp14:anchorId="20345822" wp14:editId="1325D032">
          <wp:extent cx="2018558" cy="533205"/>
          <wp:effectExtent l="0" t="0" r="0" b="63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674" cy="534028"/>
                  </a:xfrm>
                  <a:prstGeom prst="rect">
                    <a:avLst/>
                  </a:prstGeom>
                  <a:noFill/>
                  <a:ln>
                    <a:noFill/>
                  </a:ln>
                </pic:spPr>
              </pic:pic>
            </a:graphicData>
          </a:graphic>
        </wp:inline>
      </w:drawing>
    </w:r>
    <w:r>
      <w:rPr>
        <w:noProof/>
        <w:lang w:val="en-US"/>
      </w:rPr>
      <w:t xml:space="preserve">        </w:t>
    </w:r>
    <w:r w:rsidRPr="00B8006A">
      <w:rPr>
        <w:rFonts w:ascii="Calibri" w:hAnsi="Calibri" w:cs="Calibri"/>
        <w:noProof/>
        <w:sz w:val="22"/>
        <w:szCs w:val="22"/>
        <w:lang w:val="en-US" w:eastAsia="en-US"/>
      </w:rPr>
      <w:drawing>
        <wp:inline distT="0" distB="0" distL="0" distR="0" wp14:anchorId="3B234182" wp14:editId="5294FE0E">
          <wp:extent cx="2329455" cy="409770"/>
          <wp:effectExtent l="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392" cy="41292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43663347" wp14:editId="42C9FA11">
          <wp:extent cx="1397098" cy="321700"/>
          <wp:effectExtent l="0" t="0" r="0" b="889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782" cy="322088"/>
                  </a:xfrm>
                  <a:prstGeom prst="rect">
                    <a:avLst/>
                  </a:prstGeom>
                  <a:noFill/>
                  <a:ln>
                    <a:noFill/>
                  </a:ln>
                </pic:spPr>
              </pic:pic>
            </a:graphicData>
          </a:graphic>
        </wp:inline>
      </w:drawing>
    </w:r>
  </w:p>
  <w:p w14:paraId="5F482A98" w14:textId="4791DD4E" w:rsidR="003D2199" w:rsidRDefault="003D219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AD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9007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C6C4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5E3E42"/>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F32EDFA0"/>
    <w:lvl w:ilvl="0">
      <w:start w:val="1"/>
      <w:numFmt w:val="decimal"/>
      <w:lvlText w:val="%1."/>
      <w:lvlJc w:val="left"/>
      <w:pPr>
        <w:tabs>
          <w:tab w:val="num" w:pos="360"/>
        </w:tabs>
        <w:ind w:left="360" w:hanging="360"/>
      </w:pPr>
      <w:rPr>
        <w:rFonts w:cs="Times New Roman"/>
      </w:rPr>
    </w:lvl>
  </w:abstractNum>
  <w:abstractNum w:abstractNumId="5">
    <w:nsid w:val="055404AD"/>
    <w:multiLevelType w:val="hybridMultilevel"/>
    <w:tmpl w:val="2D2EC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F816CD"/>
    <w:multiLevelType w:val="hybridMultilevel"/>
    <w:tmpl w:val="B222651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B0AA1"/>
    <w:multiLevelType w:val="hybridMultilevel"/>
    <w:tmpl w:val="DF52F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FB3120"/>
    <w:multiLevelType w:val="hybridMultilevel"/>
    <w:tmpl w:val="B4BE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700F4"/>
    <w:multiLevelType w:val="hybridMultilevel"/>
    <w:tmpl w:val="7F5ED3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20630"/>
    <w:multiLevelType w:val="hybridMultilevel"/>
    <w:tmpl w:val="0A64FF8A"/>
    <w:lvl w:ilvl="0" w:tplc="4CD4EDA0">
      <w:start w:val="1"/>
      <w:numFmt w:val="bullet"/>
      <w:pStyle w:val="Lis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734F0D"/>
    <w:multiLevelType w:val="hybridMultilevel"/>
    <w:tmpl w:val="E9A05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A55D93"/>
    <w:multiLevelType w:val="hybridMultilevel"/>
    <w:tmpl w:val="192AA5CE"/>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9D61FCC"/>
    <w:multiLevelType w:val="hybridMultilevel"/>
    <w:tmpl w:val="2A1E2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B1CEC"/>
    <w:multiLevelType w:val="hybridMultilevel"/>
    <w:tmpl w:val="426465C6"/>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DB46FE"/>
    <w:multiLevelType w:val="hybridMultilevel"/>
    <w:tmpl w:val="7D14D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A70E8"/>
    <w:multiLevelType w:val="hybridMultilevel"/>
    <w:tmpl w:val="65920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27B38"/>
    <w:multiLevelType w:val="hybridMultilevel"/>
    <w:tmpl w:val="DFA43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92910"/>
    <w:multiLevelType w:val="hybridMultilevel"/>
    <w:tmpl w:val="C5E4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A19A8"/>
    <w:multiLevelType w:val="multilevel"/>
    <w:tmpl w:val="96BC3C3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10"/>
  </w:num>
  <w:num w:numId="37">
    <w:abstractNumId w:val="19"/>
  </w:num>
  <w:num w:numId="38">
    <w:abstractNumId w:val="14"/>
  </w:num>
  <w:num w:numId="39">
    <w:abstractNumId w:val="11"/>
  </w:num>
  <w:num w:numId="40">
    <w:abstractNumId w:val="7"/>
  </w:num>
  <w:num w:numId="41">
    <w:abstractNumId w:val="5"/>
  </w:num>
  <w:num w:numId="42">
    <w:abstractNumId w:val="18"/>
  </w:num>
  <w:num w:numId="43">
    <w:abstractNumId w:val="8"/>
  </w:num>
  <w:num w:numId="44">
    <w:abstractNumId w:val="12"/>
  </w:num>
  <w:num w:numId="45">
    <w:abstractNumId w:val="6"/>
  </w:num>
  <w:num w:numId="46">
    <w:abstractNumId w:val="9"/>
  </w:num>
  <w:num w:numId="47">
    <w:abstractNumId w:val="15"/>
  </w:num>
  <w:num w:numId="48">
    <w:abstractNumId w:val="17"/>
  </w:num>
  <w:num w:numId="49">
    <w:abstractNumId w:val="13"/>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46"/>
    <w:rsid w:val="0000046E"/>
    <w:rsid w:val="00000D17"/>
    <w:rsid w:val="00001C4F"/>
    <w:rsid w:val="0000351B"/>
    <w:rsid w:val="00003BCC"/>
    <w:rsid w:val="000048C5"/>
    <w:rsid w:val="0000553A"/>
    <w:rsid w:val="000073D9"/>
    <w:rsid w:val="000103D2"/>
    <w:rsid w:val="00014E50"/>
    <w:rsid w:val="00025439"/>
    <w:rsid w:val="00026635"/>
    <w:rsid w:val="00032982"/>
    <w:rsid w:val="00033A00"/>
    <w:rsid w:val="000367FD"/>
    <w:rsid w:val="00036F3C"/>
    <w:rsid w:val="00037C46"/>
    <w:rsid w:val="00041509"/>
    <w:rsid w:val="00044E81"/>
    <w:rsid w:val="00047A7F"/>
    <w:rsid w:val="00050FFB"/>
    <w:rsid w:val="0005218C"/>
    <w:rsid w:val="0005297A"/>
    <w:rsid w:val="00054924"/>
    <w:rsid w:val="000552DF"/>
    <w:rsid w:val="00055A13"/>
    <w:rsid w:val="000603F4"/>
    <w:rsid w:val="000610BC"/>
    <w:rsid w:val="00062C69"/>
    <w:rsid w:val="00063244"/>
    <w:rsid w:val="00063B36"/>
    <w:rsid w:val="0006549B"/>
    <w:rsid w:val="00065720"/>
    <w:rsid w:val="000670F3"/>
    <w:rsid w:val="00067509"/>
    <w:rsid w:val="000700A8"/>
    <w:rsid w:val="000700E6"/>
    <w:rsid w:val="00070EEC"/>
    <w:rsid w:val="00071DE9"/>
    <w:rsid w:val="000728B2"/>
    <w:rsid w:val="000733A9"/>
    <w:rsid w:val="00073A9F"/>
    <w:rsid w:val="000748F3"/>
    <w:rsid w:val="00074F64"/>
    <w:rsid w:val="00075055"/>
    <w:rsid w:val="000753AD"/>
    <w:rsid w:val="00075CDB"/>
    <w:rsid w:val="000762B1"/>
    <w:rsid w:val="000773AD"/>
    <w:rsid w:val="00082318"/>
    <w:rsid w:val="00082527"/>
    <w:rsid w:val="00082BBF"/>
    <w:rsid w:val="000851FB"/>
    <w:rsid w:val="00086C83"/>
    <w:rsid w:val="00092906"/>
    <w:rsid w:val="00092AE4"/>
    <w:rsid w:val="00096883"/>
    <w:rsid w:val="00096BD8"/>
    <w:rsid w:val="000A0BDF"/>
    <w:rsid w:val="000A592D"/>
    <w:rsid w:val="000A5E9C"/>
    <w:rsid w:val="000A666F"/>
    <w:rsid w:val="000A683F"/>
    <w:rsid w:val="000A698B"/>
    <w:rsid w:val="000A74C4"/>
    <w:rsid w:val="000A77FB"/>
    <w:rsid w:val="000A7D20"/>
    <w:rsid w:val="000B009D"/>
    <w:rsid w:val="000B00E6"/>
    <w:rsid w:val="000B27DF"/>
    <w:rsid w:val="000B28CB"/>
    <w:rsid w:val="000B3794"/>
    <w:rsid w:val="000B739D"/>
    <w:rsid w:val="000C0CEA"/>
    <w:rsid w:val="000C185E"/>
    <w:rsid w:val="000C21B6"/>
    <w:rsid w:val="000C3BB8"/>
    <w:rsid w:val="000C53EC"/>
    <w:rsid w:val="000D408A"/>
    <w:rsid w:val="000D45E6"/>
    <w:rsid w:val="000D5849"/>
    <w:rsid w:val="000D76A6"/>
    <w:rsid w:val="000D7FE3"/>
    <w:rsid w:val="000E1BA6"/>
    <w:rsid w:val="000E5AA7"/>
    <w:rsid w:val="000E5EA1"/>
    <w:rsid w:val="000E7ADC"/>
    <w:rsid w:val="000F08DE"/>
    <w:rsid w:val="000F2667"/>
    <w:rsid w:val="001009BD"/>
    <w:rsid w:val="001068DD"/>
    <w:rsid w:val="0010697A"/>
    <w:rsid w:val="00106E21"/>
    <w:rsid w:val="00107F4D"/>
    <w:rsid w:val="001107F1"/>
    <w:rsid w:val="00112142"/>
    <w:rsid w:val="00115D37"/>
    <w:rsid w:val="00116911"/>
    <w:rsid w:val="00116AB6"/>
    <w:rsid w:val="00116ACB"/>
    <w:rsid w:val="001179CE"/>
    <w:rsid w:val="00117EA3"/>
    <w:rsid w:val="0012120C"/>
    <w:rsid w:val="00121DD4"/>
    <w:rsid w:val="00122EC3"/>
    <w:rsid w:val="0012502C"/>
    <w:rsid w:val="0012539C"/>
    <w:rsid w:val="001278B6"/>
    <w:rsid w:val="001278CC"/>
    <w:rsid w:val="001279DE"/>
    <w:rsid w:val="00127A37"/>
    <w:rsid w:val="00127EAA"/>
    <w:rsid w:val="001301A8"/>
    <w:rsid w:val="00130261"/>
    <w:rsid w:val="00140296"/>
    <w:rsid w:val="0014108E"/>
    <w:rsid w:val="001439DD"/>
    <w:rsid w:val="001444AE"/>
    <w:rsid w:val="00144E6C"/>
    <w:rsid w:val="00147435"/>
    <w:rsid w:val="001504AC"/>
    <w:rsid w:val="0015184A"/>
    <w:rsid w:val="00151F6E"/>
    <w:rsid w:val="0015446F"/>
    <w:rsid w:val="00156711"/>
    <w:rsid w:val="00163828"/>
    <w:rsid w:val="00163F87"/>
    <w:rsid w:val="00164159"/>
    <w:rsid w:val="001653B3"/>
    <w:rsid w:val="00166561"/>
    <w:rsid w:val="00167C3C"/>
    <w:rsid w:val="00170AE5"/>
    <w:rsid w:val="00172843"/>
    <w:rsid w:val="00172AEF"/>
    <w:rsid w:val="00172BDA"/>
    <w:rsid w:val="001751CA"/>
    <w:rsid w:val="0017620D"/>
    <w:rsid w:val="00176B09"/>
    <w:rsid w:val="00177016"/>
    <w:rsid w:val="001846F0"/>
    <w:rsid w:val="00185129"/>
    <w:rsid w:val="00185CBE"/>
    <w:rsid w:val="00187C7E"/>
    <w:rsid w:val="001908F0"/>
    <w:rsid w:val="0019426E"/>
    <w:rsid w:val="00196702"/>
    <w:rsid w:val="00196D72"/>
    <w:rsid w:val="0019712A"/>
    <w:rsid w:val="00197160"/>
    <w:rsid w:val="001A0034"/>
    <w:rsid w:val="001A2414"/>
    <w:rsid w:val="001A2A28"/>
    <w:rsid w:val="001A30CD"/>
    <w:rsid w:val="001A3F74"/>
    <w:rsid w:val="001A7DA1"/>
    <w:rsid w:val="001B1EDB"/>
    <w:rsid w:val="001B4A4E"/>
    <w:rsid w:val="001B64F6"/>
    <w:rsid w:val="001B6740"/>
    <w:rsid w:val="001C0EFF"/>
    <w:rsid w:val="001C1025"/>
    <w:rsid w:val="001C28F6"/>
    <w:rsid w:val="001C2B52"/>
    <w:rsid w:val="001C4751"/>
    <w:rsid w:val="001C6E94"/>
    <w:rsid w:val="001C7845"/>
    <w:rsid w:val="001C7CCE"/>
    <w:rsid w:val="001D02BB"/>
    <w:rsid w:val="001D3D88"/>
    <w:rsid w:val="001D41F9"/>
    <w:rsid w:val="001D5B2A"/>
    <w:rsid w:val="001D65A1"/>
    <w:rsid w:val="001D6617"/>
    <w:rsid w:val="001E3213"/>
    <w:rsid w:val="001E44D9"/>
    <w:rsid w:val="001E4CB1"/>
    <w:rsid w:val="001E6BB5"/>
    <w:rsid w:val="001E775C"/>
    <w:rsid w:val="001E7B16"/>
    <w:rsid w:val="001E7FF1"/>
    <w:rsid w:val="001F0DEA"/>
    <w:rsid w:val="001F0E01"/>
    <w:rsid w:val="001F1139"/>
    <w:rsid w:val="001F1D5D"/>
    <w:rsid w:val="001F4F28"/>
    <w:rsid w:val="001F6084"/>
    <w:rsid w:val="00200435"/>
    <w:rsid w:val="00200538"/>
    <w:rsid w:val="00204A47"/>
    <w:rsid w:val="00204E5E"/>
    <w:rsid w:val="002141F6"/>
    <w:rsid w:val="00217A3A"/>
    <w:rsid w:val="00222432"/>
    <w:rsid w:val="002226F5"/>
    <w:rsid w:val="00222BDC"/>
    <w:rsid w:val="00223765"/>
    <w:rsid w:val="00224488"/>
    <w:rsid w:val="002279E7"/>
    <w:rsid w:val="00231207"/>
    <w:rsid w:val="00233291"/>
    <w:rsid w:val="002356FF"/>
    <w:rsid w:val="00235C7D"/>
    <w:rsid w:val="00236332"/>
    <w:rsid w:val="0023665D"/>
    <w:rsid w:val="0023765D"/>
    <w:rsid w:val="00240ADB"/>
    <w:rsid w:val="00241530"/>
    <w:rsid w:val="00242773"/>
    <w:rsid w:val="00244813"/>
    <w:rsid w:val="00244EAE"/>
    <w:rsid w:val="00246E60"/>
    <w:rsid w:val="00257305"/>
    <w:rsid w:val="002602E3"/>
    <w:rsid w:val="002609DA"/>
    <w:rsid w:val="00260E29"/>
    <w:rsid w:val="00262926"/>
    <w:rsid w:val="00262DDF"/>
    <w:rsid w:val="00265E70"/>
    <w:rsid w:val="0026685B"/>
    <w:rsid w:val="00267A14"/>
    <w:rsid w:val="00270A4B"/>
    <w:rsid w:val="00270DE6"/>
    <w:rsid w:val="0027290D"/>
    <w:rsid w:val="00273473"/>
    <w:rsid w:val="00273B36"/>
    <w:rsid w:val="00276A21"/>
    <w:rsid w:val="00277565"/>
    <w:rsid w:val="002803E1"/>
    <w:rsid w:val="002814CC"/>
    <w:rsid w:val="00281F34"/>
    <w:rsid w:val="00284565"/>
    <w:rsid w:val="00284689"/>
    <w:rsid w:val="00287E82"/>
    <w:rsid w:val="00292CF1"/>
    <w:rsid w:val="00292EA8"/>
    <w:rsid w:val="00293613"/>
    <w:rsid w:val="002936CA"/>
    <w:rsid w:val="002950AE"/>
    <w:rsid w:val="0029527C"/>
    <w:rsid w:val="00295E43"/>
    <w:rsid w:val="00296E74"/>
    <w:rsid w:val="002A084D"/>
    <w:rsid w:val="002A297F"/>
    <w:rsid w:val="002A328E"/>
    <w:rsid w:val="002A5D06"/>
    <w:rsid w:val="002A6763"/>
    <w:rsid w:val="002A6BA2"/>
    <w:rsid w:val="002A7EFF"/>
    <w:rsid w:val="002B0B04"/>
    <w:rsid w:val="002B188F"/>
    <w:rsid w:val="002B4501"/>
    <w:rsid w:val="002B6793"/>
    <w:rsid w:val="002C042A"/>
    <w:rsid w:val="002C0701"/>
    <w:rsid w:val="002C1916"/>
    <w:rsid w:val="002C1BBD"/>
    <w:rsid w:val="002C1F73"/>
    <w:rsid w:val="002C34A7"/>
    <w:rsid w:val="002C54A5"/>
    <w:rsid w:val="002C768E"/>
    <w:rsid w:val="002D175F"/>
    <w:rsid w:val="002D3D62"/>
    <w:rsid w:val="002D632A"/>
    <w:rsid w:val="002D65F0"/>
    <w:rsid w:val="002D7F36"/>
    <w:rsid w:val="002E011B"/>
    <w:rsid w:val="002E11F4"/>
    <w:rsid w:val="002E2C75"/>
    <w:rsid w:val="002E3D07"/>
    <w:rsid w:val="002E5463"/>
    <w:rsid w:val="002E74D4"/>
    <w:rsid w:val="002F0477"/>
    <w:rsid w:val="002F0B47"/>
    <w:rsid w:val="002F0E9D"/>
    <w:rsid w:val="002F1879"/>
    <w:rsid w:val="002F21AE"/>
    <w:rsid w:val="002F242E"/>
    <w:rsid w:val="002F25A2"/>
    <w:rsid w:val="002F2D81"/>
    <w:rsid w:val="002F2FDA"/>
    <w:rsid w:val="002F320C"/>
    <w:rsid w:val="002F383F"/>
    <w:rsid w:val="002F3DF6"/>
    <w:rsid w:val="002F4B74"/>
    <w:rsid w:val="002F56AC"/>
    <w:rsid w:val="003006FF"/>
    <w:rsid w:val="0030096C"/>
    <w:rsid w:val="00302C5F"/>
    <w:rsid w:val="0030494B"/>
    <w:rsid w:val="00306684"/>
    <w:rsid w:val="00307AC8"/>
    <w:rsid w:val="003131C1"/>
    <w:rsid w:val="00313639"/>
    <w:rsid w:val="00314322"/>
    <w:rsid w:val="003164D2"/>
    <w:rsid w:val="003173D9"/>
    <w:rsid w:val="003218CC"/>
    <w:rsid w:val="003236F7"/>
    <w:rsid w:val="003248D1"/>
    <w:rsid w:val="003254A1"/>
    <w:rsid w:val="003258B6"/>
    <w:rsid w:val="003260D8"/>
    <w:rsid w:val="0033006F"/>
    <w:rsid w:val="00330D24"/>
    <w:rsid w:val="0033181B"/>
    <w:rsid w:val="0033288E"/>
    <w:rsid w:val="003349E7"/>
    <w:rsid w:val="003367A3"/>
    <w:rsid w:val="003375E2"/>
    <w:rsid w:val="00341760"/>
    <w:rsid w:val="00341BFE"/>
    <w:rsid w:val="003443AF"/>
    <w:rsid w:val="00345211"/>
    <w:rsid w:val="003456C7"/>
    <w:rsid w:val="003504A5"/>
    <w:rsid w:val="00352DFA"/>
    <w:rsid w:val="00353449"/>
    <w:rsid w:val="003539E6"/>
    <w:rsid w:val="003565F1"/>
    <w:rsid w:val="003569C8"/>
    <w:rsid w:val="00357968"/>
    <w:rsid w:val="0036661B"/>
    <w:rsid w:val="00366940"/>
    <w:rsid w:val="003719A3"/>
    <w:rsid w:val="00373C9C"/>
    <w:rsid w:val="0037425B"/>
    <w:rsid w:val="00375282"/>
    <w:rsid w:val="00375984"/>
    <w:rsid w:val="00375C4B"/>
    <w:rsid w:val="0037783B"/>
    <w:rsid w:val="00380137"/>
    <w:rsid w:val="00381FB0"/>
    <w:rsid w:val="003822FD"/>
    <w:rsid w:val="0038472B"/>
    <w:rsid w:val="00384A4B"/>
    <w:rsid w:val="00385428"/>
    <w:rsid w:val="00385CEC"/>
    <w:rsid w:val="00386812"/>
    <w:rsid w:val="00386C34"/>
    <w:rsid w:val="00387E53"/>
    <w:rsid w:val="00391CF0"/>
    <w:rsid w:val="00394976"/>
    <w:rsid w:val="0039674C"/>
    <w:rsid w:val="00396BBF"/>
    <w:rsid w:val="003A1AEF"/>
    <w:rsid w:val="003A2365"/>
    <w:rsid w:val="003A2420"/>
    <w:rsid w:val="003A365B"/>
    <w:rsid w:val="003A57F2"/>
    <w:rsid w:val="003A74CA"/>
    <w:rsid w:val="003A7681"/>
    <w:rsid w:val="003B1E39"/>
    <w:rsid w:val="003B1FF2"/>
    <w:rsid w:val="003B28F2"/>
    <w:rsid w:val="003B5DC7"/>
    <w:rsid w:val="003B78FE"/>
    <w:rsid w:val="003B797A"/>
    <w:rsid w:val="003B7CE1"/>
    <w:rsid w:val="003C0EEE"/>
    <w:rsid w:val="003C1BF3"/>
    <w:rsid w:val="003C2878"/>
    <w:rsid w:val="003C4A30"/>
    <w:rsid w:val="003C6E7E"/>
    <w:rsid w:val="003D0B4A"/>
    <w:rsid w:val="003D0B58"/>
    <w:rsid w:val="003D2199"/>
    <w:rsid w:val="003D3AB6"/>
    <w:rsid w:val="003E244D"/>
    <w:rsid w:val="003E25B0"/>
    <w:rsid w:val="003E2ABA"/>
    <w:rsid w:val="003E4C11"/>
    <w:rsid w:val="003E5464"/>
    <w:rsid w:val="003E70CE"/>
    <w:rsid w:val="003F16F2"/>
    <w:rsid w:val="003F2F68"/>
    <w:rsid w:val="003F4AF7"/>
    <w:rsid w:val="003F50A2"/>
    <w:rsid w:val="00401A60"/>
    <w:rsid w:val="00401D81"/>
    <w:rsid w:val="00403D1A"/>
    <w:rsid w:val="004058C2"/>
    <w:rsid w:val="00406149"/>
    <w:rsid w:val="00406722"/>
    <w:rsid w:val="0040793C"/>
    <w:rsid w:val="00407F6D"/>
    <w:rsid w:val="00411DCD"/>
    <w:rsid w:val="00414882"/>
    <w:rsid w:val="00416801"/>
    <w:rsid w:val="00417F78"/>
    <w:rsid w:val="0042049A"/>
    <w:rsid w:val="00421E84"/>
    <w:rsid w:val="00422076"/>
    <w:rsid w:val="00422386"/>
    <w:rsid w:val="00425050"/>
    <w:rsid w:val="0042769F"/>
    <w:rsid w:val="00431972"/>
    <w:rsid w:val="004328C1"/>
    <w:rsid w:val="00435D52"/>
    <w:rsid w:val="0043607C"/>
    <w:rsid w:val="00436439"/>
    <w:rsid w:val="00437021"/>
    <w:rsid w:val="00437549"/>
    <w:rsid w:val="004375D7"/>
    <w:rsid w:val="00437624"/>
    <w:rsid w:val="00437BBF"/>
    <w:rsid w:val="00441C20"/>
    <w:rsid w:val="0044355B"/>
    <w:rsid w:val="004441E8"/>
    <w:rsid w:val="004468C7"/>
    <w:rsid w:val="004529D4"/>
    <w:rsid w:val="00453C29"/>
    <w:rsid w:val="00455622"/>
    <w:rsid w:val="00455AE9"/>
    <w:rsid w:val="0045661C"/>
    <w:rsid w:val="00457CB2"/>
    <w:rsid w:val="004608E5"/>
    <w:rsid w:val="0046367A"/>
    <w:rsid w:val="00463B5B"/>
    <w:rsid w:val="00466C83"/>
    <w:rsid w:val="00470F67"/>
    <w:rsid w:val="00471B6D"/>
    <w:rsid w:val="0047220C"/>
    <w:rsid w:val="0047623D"/>
    <w:rsid w:val="00477A3D"/>
    <w:rsid w:val="00481125"/>
    <w:rsid w:val="0048227B"/>
    <w:rsid w:val="00483B45"/>
    <w:rsid w:val="00484DAF"/>
    <w:rsid w:val="004852A7"/>
    <w:rsid w:val="00485D96"/>
    <w:rsid w:val="004911A1"/>
    <w:rsid w:val="00492AED"/>
    <w:rsid w:val="00493802"/>
    <w:rsid w:val="0049403F"/>
    <w:rsid w:val="004940A8"/>
    <w:rsid w:val="00495E6C"/>
    <w:rsid w:val="00496E56"/>
    <w:rsid w:val="004A02E9"/>
    <w:rsid w:val="004A064C"/>
    <w:rsid w:val="004A0E43"/>
    <w:rsid w:val="004A26DB"/>
    <w:rsid w:val="004A4A14"/>
    <w:rsid w:val="004A4B4C"/>
    <w:rsid w:val="004A7AB2"/>
    <w:rsid w:val="004B0390"/>
    <w:rsid w:val="004B068D"/>
    <w:rsid w:val="004B076B"/>
    <w:rsid w:val="004B0DE6"/>
    <w:rsid w:val="004B132D"/>
    <w:rsid w:val="004B1B48"/>
    <w:rsid w:val="004B5B40"/>
    <w:rsid w:val="004C2FAF"/>
    <w:rsid w:val="004C3AF9"/>
    <w:rsid w:val="004C5F27"/>
    <w:rsid w:val="004C7600"/>
    <w:rsid w:val="004D02B5"/>
    <w:rsid w:val="004D0A06"/>
    <w:rsid w:val="004D3535"/>
    <w:rsid w:val="004D3EB2"/>
    <w:rsid w:val="004D3F8C"/>
    <w:rsid w:val="004D5AA0"/>
    <w:rsid w:val="004D6FF4"/>
    <w:rsid w:val="004E0699"/>
    <w:rsid w:val="004E0911"/>
    <w:rsid w:val="004E1CC0"/>
    <w:rsid w:val="004E2FEB"/>
    <w:rsid w:val="004E337D"/>
    <w:rsid w:val="004E676F"/>
    <w:rsid w:val="004E7E6E"/>
    <w:rsid w:val="004F0822"/>
    <w:rsid w:val="004F1A54"/>
    <w:rsid w:val="004F1FE8"/>
    <w:rsid w:val="004F38D4"/>
    <w:rsid w:val="004F39C0"/>
    <w:rsid w:val="004F4FF4"/>
    <w:rsid w:val="004F51DD"/>
    <w:rsid w:val="004F64E3"/>
    <w:rsid w:val="004F6882"/>
    <w:rsid w:val="004F6A05"/>
    <w:rsid w:val="004F6C84"/>
    <w:rsid w:val="004F6F59"/>
    <w:rsid w:val="005010F2"/>
    <w:rsid w:val="00501993"/>
    <w:rsid w:val="005034B3"/>
    <w:rsid w:val="00503F71"/>
    <w:rsid w:val="00510C28"/>
    <w:rsid w:val="00511666"/>
    <w:rsid w:val="00513383"/>
    <w:rsid w:val="005138DE"/>
    <w:rsid w:val="005149A6"/>
    <w:rsid w:val="005158D1"/>
    <w:rsid w:val="00516859"/>
    <w:rsid w:val="0051688F"/>
    <w:rsid w:val="00517ED4"/>
    <w:rsid w:val="00521F0F"/>
    <w:rsid w:val="005220F8"/>
    <w:rsid w:val="00522145"/>
    <w:rsid w:val="005254B0"/>
    <w:rsid w:val="005305F3"/>
    <w:rsid w:val="00530FD9"/>
    <w:rsid w:val="005324BF"/>
    <w:rsid w:val="00534590"/>
    <w:rsid w:val="00534A89"/>
    <w:rsid w:val="00537B70"/>
    <w:rsid w:val="00537B76"/>
    <w:rsid w:val="00537E86"/>
    <w:rsid w:val="005415A1"/>
    <w:rsid w:val="00542BC1"/>
    <w:rsid w:val="00542DCE"/>
    <w:rsid w:val="00546482"/>
    <w:rsid w:val="00546E9B"/>
    <w:rsid w:val="005471CA"/>
    <w:rsid w:val="00550937"/>
    <w:rsid w:val="0055096D"/>
    <w:rsid w:val="00551ADC"/>
    <w:rsid w:val="00552C4C"/>
    <w:rsid w:val="00554F7A"/>
    <w:rsid w:val="00556AAF"/>
    <w:rsid w:val="00556EB7"/>
    <w:rsid w:val="0056167D"/>
    <w:rsid w:val="00563120"/>
    <w:rsid w:val="005637A6"/>
    <w:rsid w:val="00563D2C"/>
    <w:rsid w:val="00564D4F"/>
    <w:rsid w:val="00565961"/>
    <w:rsid w:val="005705EB"/>
    <w:rsid w:val="00570BA8"/>
    <w:rsid w:val="00572293"/>
    <w:rsid w:val="0057295A"/>
    <w:rsid w:val="00573B20"/>
    <w:rsid w:val="00575166"/>
    <w:rsid w:val="00575C66"/>
    <w:rsid w:val="00575CF4"/>
    <w:rsid w:val="005765CF"/>
    <w:rsid w:val="00576D73"/>
    <w:rsid w:val="00577B58"/>
    <w:rsid w:val="00581B05"/>
    <w:rsid w:val="00583EA4"/>
    <w:rsid w:val="00584808"/>
    <w:rsid w:val="00585C55"/>
    <w:rsid w:val="00590A16"/>
    <w:rsid w:val="00591E6F"/>
    <w:rsid w:val="00592DA5"/>
    <w:rsid w:val="00593859"/>
    <w:rsid w:val="00595A1D"/>
    <w:rsid w:val="00597912"/>
    <w:rsid w:val="00597DF3"/>
    <w:rsid w:val="005A2867"/>
    <w:rsid w:val="005A2CC0"/>
    <w:rsid w:val="005A3909"/>
    <w:rsid w:val="005A56CE"/>
    <w:rsid w:val="005A6180"/>
    <w:rsid w:val="005A68C4"/>
    <w:rsid w:val="005A7ECE"/>
    <w:rsid w:val="005B0253"/>
    <w:rsid w:val="005B10D7"/>
    <w:rsid w:val="005B2834"/>
    <w:rsid w:val="005B314C"/>
    <w:rsid w:val="005B3ECC"/>
    <w:rsid w:val="005B69A6"/>
    <w:rsid w:val="005B6AA1"/>
    <w:rsid w:val="005C0758"/>
    <w:rsid w:val="005C0807"/>
    <w:rsid w:val="005C2518"/>
    <w:rsid w:val="005C28F0"/>
    <w:rsid w:val="005C3D1F"/>
    <w:rsid w:val="005C4479"/>
    <w:rsid w:val="005C5682"/>
    <w:rsid w:val="005C6F50"/>
    <w:rsid w:val="005C7154"/>
    <w:rsid w:val="005D2CE9"/>
    <w:rsid w:val="005D55F2"/>
    <w:rsid w:val="005E0135"/>
    <w:rsid w:val="005E1AC6"/>
    <w:rsid w:val="005E316A"/>
    <w:rsid w:val="005E3603"/>
    <w:rsid w:val="005E58D0"/>
    <w:rsid w:val="005E6602"/>
    <w:rsid w:val="005F0131"/>
    <w:rsid w:val="005F0207"/>
    <w:rsid w:val="005F16F7"/>
    <w:rsid w:val="005F2B79"/>
    <w:rsid w:val="005F4681"/>
    <w:rsid w:val="005F490E"/>
    <w:rsid w:val="005F5168"/>
    <w:rsid w:val="005F7100"/>
    <w:rsid w:val="00600879"/>
    <w:rsid w:val="00600891"/>
    <w:rsid w:val="00600D0F"/>
    <w:rsid w:val="00601F9A"/>
    <w:rsid w:val="00602254"/>
    <w:rsid w:val="006062F8"/>
    <w:rsid w:val="00610DDC"/>
    <w:rsid w:val="006120A7"/>
    <w:rsid w:val="006129F4"/>
    <w:rsid w:val="0062472A"/>
    <w:rsid w:val="00627ADE"/>
    <w:rsid w:val="00633CE4"/>
    <w:rsid w:val="006349CF"/>
    <w:rsid w:val="00634D67"/>
    <w:rsid w:val="006426B1"/>
    <w:rsid w:val="00642BBC"/>
    <w:rsid w:val="00643455"/>
    <w:rsid w:val="0064512F"/>
    <w:rsid w:val="00647203"/>
    <w:rsid w:val="00647CFC"/>
    <w:rsid w:val="00650790"/>
    <w:rsid w:val="00653625"/>
    <w:rsid w:val="00653FA7"/>
    <w:rsid w:val="006541B9"/>
    <w:rsid w:val="00655372"/>
    <w:rsid w:val="00655772"/>
    <w:rsid w:val="00655E21"/>
    <w:rsid w:val="0065787B"/>
    <w:rsid w:val="0066290F"/>
    <w:rsid w:val="00662FBD"/>
    <w:rsid w:val="00663D40"/>
    <w:rsid w:val="00664B32"/>
    <w:rsid w:val="00664E56"/>
    <w:rsid w:val="00665622"/>
    <w:rsid w:val="006706E8"/>
    <w:rsid w:val="00671DBC"/>
    <w:rsid w:val="006735F2"/>
    <w:rsid w:val="00675472"/>
    <w:rsid w:val="006775A2"/>
    <w:rsid w:val="00681B04"/>
    <w:rsid w:val="006833BB"/>
    <w:rsid w:val="00684DE9"/>
    <w:rsid w:val="0068533F"/>
    <w:rsid w:val="00685F9E"/>
    <w:rsid w:val="006909B5"/>
    <w:rsid w:val="00691DD9"/>
    <w:rsid w:val="00695C7C"/>
    <w:rsid w:val="00696665"/>
    <w:rsid w:val="006A0C18"/>
    <w:rsid w:val="006A0C59"/>
    <w:rsid w:val="006A13E1"/>
    <w:rsid w:val="006A13E7"/>
    <w:rsid w:val="006A1A6E"/>
    <w:rsid w:val="006A28C6"/>
    <w:rsid w:val="006A2F2C"/>
    <w:rsid w:val="006A3961"/>
    <w:rsid w:val="006A4ADB"/>
    <w:rsid w:val="006A4E34"/>
    <w:rsid w:val="006A6014"/>
    <w:rsid w:val="006A60ED"/>
    <w:rsid w:val="006A6980"/>
    <w:rsid w:val="006A6C59"/>
    <w:rsid w:val="006A7502"/>
    <w:rsid w:val="006A75F7"/>
    <w:rsid w:val="006B19CB"/>
    <w:rsid w:val="006B4A69"/>
    <w:rsid w:val="006C02FB"/>
    <w:rsid w:val="006C1D73"/>
    <w:rsid w:val="006C2B20"/>
    <w:rsid w:val="006C2CBE"/>
    <w:rsid w:val="006C4077"/>
    <w:rsid w:val="006C4DC6"/>
    <w:rsid w:val="006C67CE"/>
    <w:rsid w:val="006D184D"/>
    <w:rsid w:val="006D3A1A"/>
    <w:rsid w:val="006D5910"/>
    <w:rsid w:val="006D6FBD"/>
    <w:rsid w:val="006D70A2"/>
    <w:rsid w:val="006E10C8"/>
    <w:rsid w:val="006E1701"/>
    <w:rsid w:val="006E19D5"/>
    <w:rsid w:val="006E6B76"/>
    <w:rsid w:val="006E7C8B"/>
    <w:rsid w:val="006F0791"/>
    <w:rsid w:val="006F5038"/>
    <w:rsid w:val="006F60FA"/>
    <w:rsid w:val="007018CE"/>
    <w:rsid w:val="00703AAE"/>
    <w:rsid w:val="007042E2"/>
    <w:rsid w:val="00707715"/>
    <w:rsid w:val="00710579"/>
    <w:rsid w:val="00710FA3"/>
    <w:rsid w:val="007125B0"/>
    <w:rsid w:val="0071453A"/>
    <w:rsid w:val="007155C5"/>
    <w:rsid w:val="00716AEB"/>
    <w:rsid w:val="007173E2"/>
    <w:rsid w:val="00717486"/>
    <w:rsid w:val="00717772"/>
    <w:rsid w:val="00722BB6"/>
    <w:rsid w:val="00725D7B"/>
    <w:rsid w:val="007264ED"/>
    <w:rsid w:val="007274C9"/>
    <w:rsid w:val="00727C52"/>
    <w:rsid w:val="00727EC8"/>
    <w:rsid w:val="007303FD"/>
    <w:rsid w:val="00734763"/>
    <w:rsid w:val="00736EDB"/>
    <w:rsid w:val="00737D6A"/>
    <w:rsid w:val="00740BD5"/>
    <w:rsid w:val="0074296A"/>
    <w:rsid w:val="0074374D"/>
    <w:rsid w:val="00743D91"/>
    <w:rsid w:val="00746F52"/>
    <w:rsid w:val="00747BF9"/>
    <w:rsid w:val="00750247"/>
    <w:rsid w:val="00750731"/>
    <w:rsid w:val="00750BD8"/>
    <w:rsid w:val="00751B93"/>
    <w:rsid w:val="00754239"/>
    <w:rsid w:val="00755340"/>
    <w:rsid w:val="00756F76"/>
    <w:rsid w:val="00757150"/>
    <w:rsid w:val="00757267"/>
    <w:rsid w:val="007575E6"/>
    <w:rsid w:val="00757718"/>
    <w:rsid w:val="007578FF"/>
    <w:rsid w:val="00762088"/>
    <w:rsid w:val="00764390"/>
    <w:rsid w:val="007649D5"/>
    <w:rsid w:val="0076527F"/>
    <w:rsid w:val="00765730"/>
    <w:rsid w:val="00772A4A"/>
    <w:rsid w:val="007739F2"/>
    <w:rsid w:val="0077571B"/>
    <w:rsid w:val="007775B3"/>
    <w:rsid w:val="0078008D"/>
    <w:rsid w:val="007808E8"/>
    <w:rsid w:val="007814E9"/>
    <w:rsid w:val="007817F9"/>
    <w:rsid w:val="007819E3"/>
    <w:rsid w:val="00784571"/>
    <w:rsid w:val="00786D92"/>
    <w:rsid w:val="00791FE9"/>
    <w:rsid w:val="007955BC"/>
    <w:rsid w:val="0079562A"/>
    <w:rsid w:val="00795D71"/>
    <w:rsid w:val="00796054"/>
    <w:rsid w:val="00797913"/>
    <w:rsid w:val="007A239A"/>
    <w:rsid w:val="007A704E"/>
    <w:rsid w:val="007A7971"/>
    <w:rsid w:val="007A7AAA"/>
    <w:rsid w:val="007B35E0"/>
    <w:rsid w:val="007B3D4E"/>
    <w:rsid w:val="007C0753"/>
    <w:rsid w:val="007C297E"/>
    <w:rsid w:val="007C29E0"/>
    <w:rsid w:val="007C36EA"/>
    <w:rsid w:val="007C41D1"/>
    <w:rsid w:val="007C5E74"/>
    <w:rsid w:val="007C66B3"/>
    <w:rsid w:val="007D012C"/>
    <w:rsid w:val="007D0446"/>
    <w:rsid w:val="007D0977"/>
    <w:rsid w:val="007D405F"/>
    <w:rsid w:val="007D5D59"/>
    <w:rsid w:val="007E493D"/>
    <w:rsid w:val="007E7429"/>
    <w:rsid w:val="007E7844"/>
    <w:rsid w:val="007F06A3"/>
    <w:rsid w:val="007F1505"/>
    <w:rsid w:val="007F1D68"/>
    <w:rsid w:val="007F2D1B"/>
    <w:rsid w:val="007F6A1C"/>
    <w:rsid w:val="00802E05"/>
    <w:rsid w:val="00804524"/>
    <w:rsid w:val="00806F3D"/>
    <w:rsid w:val="00807257"/>
    <w:rsid w:val="008108ED"/>
    <w:rsid w:val="008164CF"/>
    <w:rsid w:val="0081677F"/>
    <w:rsid w:val="00817E8A"/>
    <w:rsid w:val="00821FDF"/>
    <w:rsid w:val="00822E7A"/>
    <w:rsid w:val="00823BA9"/>
    <w:rsid w:val="008255DB"/>
    <w:rsid w:val="00831735"/>
    <w:rsid w:val="00832049"/>
    <w:rsid w:val="008327E7"/>
    <w:rsid w:val="008340A2"/>
    <w:rsid w:val="00840015"/>
    <w:rsid w:val="008400CF"/>
    <w:rsid w:val="00840480"/>
    <w:rsid w:val="00840B4E"/>
    <w:rsid w:val="00842B92"/>
    <w:rsid w:val="00843394"/>
    <w:rsid w:val="0084407C"/>
    <w:rsid w:val="00844C51"/>
    <w:rsid w:val="00845151"/>
    <w:rsid w:val="0084526D"/>
    <w:rsid w:val="00845960"/>
    <w:rsid w:val="008461B9"/>
    <w:rsid w:val="00846892"/>
    <w:rsid w:val="00846FA5"/>
    <w:rsid w:val="00847604"/>
    <w:rsid w:val="00847CBE"/>
    <w:rsid w:val="00854B77"/>
    <w:rsid w:val="00860311"/>
    <w:rsid w:val="008625CB"/>
    <w:rsid w:val="00864483"/>
    <w:rsid w:val="0086467A"/>
    <w:rsid w:val="008663E9"/>
    <w:rsid w:val="00866A24"/>
    <w:rsid w:val="00871082"/>
    <w:rsid w:val="00871A64"/>
    <w:rsid w:val="00873E46"/>
    <w:rsid w:val="008740BB"/>
    <w:rsid w:val="00874A9E"/>
    <w:rsid w:val="00875865"/>
    <w:rsid w:val="0088034D"/>
    <w:rsid w:val="00880F68"/>
    <w:rsid w:val="008823A3"/>
    <w:rsid w:val="008835F9"/>
    <w:rsid w:val="0088441F"/>
    <w:rsid w:val="008847C9"/>
    <w:rsid w:val="00885D93"/>
    <w:rsid w:val="00886BA2"/>
    <w:rsid w:val="0088741A"/>
    <w:rsid w:val="0088771F"/>
    <w:rsid w:val="00887DA2"/>
    <w:rsid w:val="00891611"/>
    <w:rsid w:val="00892CC7"/>
    <w:rsid w:val="00892EB4"/>
    <w:rsid w:val="008936C5"/>
    <w:rsid w:val="008939D6"/>
    <w:rsid w:val="00895F87"/>
    <w:rsid w:val="008A3610"/>
    <w:rsid w:val="008A4763"/>
    <w:rsid w:val="008A4D4A"/>
    <w:rsid w:val="008A68D1"/>
    <w:rsid w:val="008A7B3C"/>
    <w:rsid w:val="008B1502"/>
    <w:rsid w:val="008B5E3D"/>
    <w:rsid w:val="008B732D"/>
    <w:rsid w:val="008C1BE4"/>
    <w:rsid w:val="008C279F"/>
    <w:rsid w:val="008C27B9"/>
    <w:rsid w:val="008C5233"/>
    <w:rsid w:val="008C5E01"/>
    <w:rsid w:val="008C649B"/>
    <w:rsid w:val="008D05BF"/>
    <w:rsid w:val="008D327D"/>
    <w:rsid w:val="008D54ED"/>
    <w:rsid w:val="008D676C"/>
    <w:rsid w:val="008E2B2D"/>
    <w:rsid w:val="008E3745"/>
    <w:rsid w:val="008E5B4B"/>
    <w:rsid w:val="008E6404"/>
    <w:rsid w:val="008E6ECA"/>
    <w:rsid w:val="008F021E"/>
    <w:rsid w:val="008F0A15"/>
    <w:rsid w:val="008F1CCD"/>
    <w:rsid w:val="008F23EE"/>
    <w:rsid w:val="008F7F7D"/>
    <w:rsid w:val="00900E48"/>
    <w:rsid w:val="00903253"/>
    <w:rsid w:val="009038A6"/>
    <w:rsid w:val="009043AE"/>
    <w:rsid w:val="00911E4C"/>
    <w:rsid w:val="009121F8"/>
    <w:rsid w:val="009136E9"/>
    <w:rsid w:val="009141A4"/>
    <w:rsid w:val="00915742"/>
    <w:rsid w:val="00917B19"/>
    <w:rsid w:val="00920F00"/>
    <w:rsid w:val="00921552"/>
    <w:rsid w:val="0092217E"/>
    <w:rsid w:val="00922F8C"/>
    <w:rsid w:val="00924742"/>
    <w:rsid w:val="009310B4"/>
    <w:rsid w:val="0093256F"/>
    <w:rsid w:val="00933445"/>
    <w:rsid w:val="00933FD3"/>
    <w:rsid w:val="009400A4"/>
    <w:rsid w:val="00941223"/>
    <w:rsid w:val="009425FB"/>
    <w:rsid w:val="009428EC"/>
    <w:rsid w:val="00942A39"/>
    <w:rsid w:val="00944530"/>
    <w:rsid w:val="00944C0C"/>
    <w:rsid w:val="00945848"/>
    <w:rsid w:val="00946C18"/>
    <w:rsid w:val="00950E64"/>
    <w:rsid w:val="0095143A"/>
    <w:rsid w:val="00955CD1"/>
    <w:rsid w:val="009617C9"/>
    <w:rsid w:val="00964F71"/>
    <w:rsid w:val="009657A0"/>
    <w:rsid w:val="00967E35"/>
    <w:rsid w:val="00971080"/>
    <w:rsid w:val="0097125F"/>
    <w:rsid w:val="0097191B"/>
    <w:rsid w:val="00976FF8"/>
    <w:rsid w:val="00977614"/>
    <w:rsid w:val="009776FA"/>
    <w:rsid w:val="00977970"/>
    <w:rsid w:val="00977AC7"/>
    <w:rsid w:val="009801D3"/>
    <w:rsid w:val="00982F3B"/>
    <w:rsid w:val="009851DE"/>
    <w:rsid w:val="00985259"/>
    <w:rsid w:val="00985E01"/>
    <w:rsid w:val="00987A89"/>
    <w:rsid w:val="00991C84"/>
    <w:rsid w:val="009937EE"/>
    <w:rsid w:val="00994314"/>
    <w:rsid w:val="009A1AA5"/>
    <w:rsid w:val="009A5EDA"/>
    <w:rsid w:val="009A685F"/>
    <w:rsid w:val="009B5080"/>
    <w:rsid w:val="009B591E"/>
    <w:rsid w:val="009C1512"/>
    <w:rsid w:val="009C385E"/>
    <w:rsid w:val="009C471E"/>
    <w:rsid w:val="009C4C86"/>
    <w:rsid w:val="009C4D5C"/>
    <w:rsid w:val="009C5E71"/>
    <w:rsid w:val="009C60A6"/>
    <w:rsid w:val="009C6731"/>
    <w:rsid w:val="009C6993"/>
    <w:rsid w:val="009D155F"/>
    <w:rsid w:val="009D1EC3"/>
    <w:rsid w:val="009D2704"/>
    <w:rsid w:val="009D332E"/>
    <w:rsid w:val="009D47C8"/>
    <w:rsid w:val="009D6B25"/>
    <w:rsid w:val="009D6E10"/>
    <w:rsid w:val="009D761E"/>
    <w:rsid w:val="009E0761"/>
    <w:rsid w:val="009E0C00"/>
    <w:rsid w:val="009E262A"/>
    <w:rsid w:val="009E36B7"/>
    <w:rsid w:val="009E44C4"/>
    <w:rsid w:val="009E50A7"/>
    <w:rsid w:val="009F07BB"/>
    <w:rsid w:val="009F170E"/>
    <w:rsid w:val="009F1A2C"/>
    <w:rsid w:val="009F4688"/>
    <w:rsid w:val="009F6ED6"/>
    <w:rsid w:val="00A00C87"/>
    <w:rsid w:val="00A023C8"/>
    <w:rsid w:val="00A02609"/>
    <w:rsid w:val="00A02A5F"/>
    <w:rsid w:val="00A04327"/>
    <w:rsid w:val="00A05155"/>
    <w:rsid w:val="00A06377"/>
    <w:rsid w:val="00A10905"/>
    <w:rsid w:val="00A12621"/>
    <w:rsid w:val="00A12DEA"/>
    <w:rsid w:val="00A167A6"/>
    <w:rsid w:val="00A20BAD"/>
    <w:rsid w:val="00A227BB"/>
    <w:rsid w:val="00A2368F"/>
    <w:rsid w:val="00A23A24"/>
    <w:rsid w:val="00A26A0B"/>
    <w:rsid w:val="00A3225F"/>
    <w:rsid w:val="00A348B2"/>
    <w:rsid w:val="00A350F7"/>
    <w:rsid w:val="00A35C41"/>
    <w:rsid w:val="00A40686"/>
    <w:rsid w:val="00A415D6"/>
    <w:rsid w:val="00A423A6"/>
    <w:rsid w:val="00A441C5"/>
    <w:rsid w:val="00A448B2"/>
    <w:rsid w:val="00A44F5F"/>
    <w:rsid w:val="00A45265"/>
    <w:rsid w:val="00A46505"/>
    <w:rsid w:val="00A47029"/>
    <w:rsid w:val="00A51CD7"/>
    <w:rsid w:val="00A55915"/>
    <w:rsid w:val="00A5698A"/>
    <w:rsid w:val="00A57192"/>
    <w:rsid w:val="00A574AD"/>
    <w:rsid w:val="00A60443"/>
    <w:rsid w:val="00A61AC7"/>
    <w:rsid w:val="00A64044"/>
    <w:rsid w:val="00A66D89"/>
    <w:rsid w:val="00A66F10"/>
    <w:rsid w:val="00A670E5"/>
    <w:rsid w:val="00A706C1"/>
    <w:rsid w:val="00A713ED"/>
    <w:rsid w:val="00A73DE0"/>
    <w:rsid w:val="00A747F0"/>
    <w:rsid w:val="00A80DC0"/>
    <w:rsid w:val="00A812B5"/>
    <w:rsid w:val="00A82691"/>
    <w:rsid w:val="00A8329A"/>
    <w:rsid w:val="00A85067"/>
    <w:rsid w:val="00A91034"/>
    <w:rsid w:val="00A94C10"/>
    <w:rsid w:val="00A95F43"/>
    <w:rsid w:val="00AA1B25"/>
    <w:rsid w:val="00AA2B9B"/>
    <w:rsid w:val="00AA37EC"/>
    <w:rsid w:val="00AA3DD0"/>
    <w:rsid w:val="00AA41E4"/>
    <w:rsid w:val="00AA6C9B"/>
    <w:rsid w:val="00AA79CE"/>
    <w:rsid w:val="00AB0176"/>
    <w:rsid w:val="00AB1490"/>
    <w:rsid w:val="00AB1C3F"/>
    <w:rsid w:val="00AB25C5"/>
    <w:rsid w:val="00AB38F6"/>
    <w:rsid w:val="00AB45BB"/>
    <w:rsid w:val="00AB5025"/>
    <w:rsid w:val="00AB6B71"/>
    <w:rsid w:val="00AB749B"/>
    <w:rsid w:val="00AC0279"/>
    <w:rsid w:val="00AC1948"/>
    <w:rsid w:val="00AC3432"/>
    <w:rsid w:val="00AC6B94"/>
    <w:rsid w:val="00AD2EE9"/>
    <w:rsid w:val="00AD6776"/>
    <w:rsid w:val="00AE016A"/>
    <w:rsid w:val="00AE18C6"/>
    <w:rsid w:val="00AE2598"/>
    <w:rsid w:val="00AE2672"/>
    <w:rsid w:val="00AE44EE"/>
    <w:rsid w:val="00AE60F0"/>
    <w:rsid w:val="00AF09A7"/>
    <w:rsid w:val="00AF09EA"/>
    <w:rsid w:val="00AF0A66"/>
    <w:rsid w:val="00AF31B1"/>
    <w:rsid w:val="00AF457B"/>
    <w:rsid w:val="00B00FA8"/>
    <w:rsid w:val="00B03164"/>
    <w:rsid w:val="00B05074"/>
    <w:rsid w:val="00B05834"/>
    <w:rsid w:val="00B05D47"/>
    <w:rsid w:val="00B07222"/>
    <w:rsid w:val="00B10283"/>
    <w:rsid w:val="00B11336"/>
    <w:rsid w:val="00B13DD6"/>
    <w:rsid w:val="00B15158"/>
    <w:rsid w:val="00B15DFA"/>
    <w:rsid w:val="00B1768F"/>
    <w:rsid w:val="00B17CBF"/>
    <w:rsid w:val="00B21A82"/>
    <w:rsid w:val="00B226EE"/>
    <w:rsid w:val="00B24C13"/>
    <w:rsid w:val="00B24E1D"/>
    <w:rsid w:val="00B24F22"/>
    <w:rsid w:val="00B25BEA"/>
    <w:rsid w:val="00B30647"/>
    <w:rsid w:val="00B316BC"/>
    <w:rsid w:val="00B34B45"/>
    <w:rsid w:val="00B358ED"/>
    <w:rsid w:val="00B37942"/>
    <w:rsid w:val="00B41845"/>
    <w:rsid w:val="00B42800"/>
    <w:rsid w:val="00B45369"/>
    <w:rsid w:val="00B4566C"/>
    <w:rsid w:val="00B4584D"/>
    <w:rsid w:val="00B45B4A"/>
    <w:rsid w:val="00B467B0"/>
    <w:rsid w:val="00B50C7C"/>
    <w:rsid w:val="00B512B8"/>
    <w:rsid w:val="00B5203F"/>
    <w:rsid w:val="00B55331"/>
    <w:rsid w:val="00B55727"/>
    <w:rsid w:val="00B61EBC"/>
    <w:rsid w:val="00B641C4"/>
    <w:rsid w:val="00B66B9D"/>
    <w:rsid w:val="00B70A54"/>
    <w:rsid w:val="00B728B6"/>
    <w:rsid w:val="00B72AF6"/>
    <w:rsid w:val="00B73426"/>
    <w:rsid w:val="00B77C85"/>
    <w:rsid w:val="00B77CF7"/>
    <w:rsid w:val="00B8006A"/>
    <w:rsid w:val="00B80432"/>
    <w:rsid w:val="00B81178"/>
    <w:rsid w:val="00B83204"/>
    <w:rsid w:val="00B836B4"/>
    <w:rsid w:val="00B85689"/>
    <w:rsid w:val="00B85D77"/>
    <w:rsid w:val="00B916AB"/>
    <w:rsid w:val="00B9745D"/>
    <w:rsid w:val="00B979AF"/>
    <w:rsid w:val="00BA2661"/>
    <w:rsid w:val="00BA3476"/>
    <w:rsid w:val="00BA3676"/>
    <w:rsid w:val="00BA7435"/>
    <w:rsid w:val="00BB1788"/>
    <w:rsid w:val="00BB34BE"/>
    <w:rsid w:val="00BB3E5E"/>
    <w:rsid w:val="00BC1C71"/>
    <w:rsid w:val="00BC24F1"/>
    <w:rsid w:val="00BC2FF4"/>
    <w:rsid w:val="00BC37DA"/>
    <w:rsid w:val="00BC51A6"/>
    <w:rsid w:val="00BD0960"/>
    <w:rsid w:val="00BD20EF"/>
    <w:rsid w:val="00BD2D7D"/>
    <w:rsid w:val="00BD2F1B"/>
    <w:rsid w:val="00BD4F2B"/>
    <w:rsid w:val="00BD4F71"/>
    <w:rsid w:val="00BE099D"/>
    <w:rsid w:val="00BE0A78"/>
    <w:rsid w:val="00BE1A47"/>
    <w:rsid w:val="00BE1F2A"/>
    <w:rsid w:val="00BE29E7"/>
    <w:rsid w:val="00BE3670"/>
    <w:rsid w:val="00BE471A"/>
    <w:rsid w:val="00BE7DC2"/>
    <w:rsid w:val="00BF19F6"/>
    <w:rsid w:val="00BF1E93"/>
    <w:rsid w:val="00BF2901"/>
    <w:rsid w:val="00BF5973"/>
    <w:rsid w:val="00C003FB"/>
    <w:rsid w:val="00C007C2"/>
    <w:rsid w:val="00C00CD9"/>
    <w:rsid w:val="00C014AB"/>
    <w:rsid w:val="00C036D9"/>
    <w:rsid w:val="00C06267"/>
    <w:rsid w:val="00C111CA"/>
    <w:rsid w:val="00C115BA"/>
    <w:rsid w:val="00C136A7"/>
    <w:rsid w:val="00C14499"/>
    <w:rsid w:val="00C14842"/>
    <w:rsid w:val="00C159A2"/>
    <w:rsid w:val="00C253E7"/>
    <w:rsid w:val="00C254B0"/>
    <w:rsid w:val="00C30508"/>
    <w:rsid w:val="00C32642"/>
    <w:rsid w:val="00C37EC7"/>
    <w:rsid w:val="00C4204E"/>
    <w:rsid w:val="00C44AD8"/>
    <w:rsid w:val="00C45FE1"/>
    <w:rsid w:val="00C504A1"/>
    <w:rsid w:val="00C52F04"/>
    <w:rsid w:val="00C57C63"/>
    <w:rsid w:val="00C57F9D"/>
    <w:rsid w:val="00C602DB"/>
    <w:rsid w:val="00C61D43"/>
    <w:rsid w:val="00C62042"/>
    <w:rsid w:val="00C663A6"/>
    <w:rsid w:val="00C73204"/>
    <w:rsid w:val="00C74308"/>
    <w:rsid w:val="00C74F6E"/>
    <w:rsid w:val="00C77780"/>
    <w:rsid w:val="00C80A38"/>
    <w:rsid w:val="00C80FAB"/>
    <w:rsid w:val="00C82B0F"/>
    <w:rsid w:val="00C848C4"/>
    <w:rsid w:val="00C8558A"/>
    <w:rsid w:val="00C869B8"/>
    <w:rsid w:val="00C90E7D"/>
    <w:rsid w:val="00C918C9"/>
    <w:rsid w:val="00C9210D"/>
    <w:rsid w:val="00C9498F"/>
    <w:rsid w:val="00C94AD4"/>
    <w:rsid w:val="00C95F80"/>
    <w:rsid w:val="00C97B22"/>
    <w:rsid w:val="00CA11AD"/>
    <w:rsid w:val="00CA11CF"/>
    <w:rsid w:val="00CA1BFA"/>
    <w:rsid w:val="00CA2329"/>
    <w:rsid w:val="00CA4BFF"/>
    <w:rsid w:val="00CB0205"/>
    <w:rsid w:val="00CB0AC7"/>
    <w:rsid w:val="00CB226C"/>
    <w:rsid w:val="00CB3A39"/>
    <w:rsid w:val="00CB7F79"/>
    <w:rsid w:val="00CC1679"/>
    <w:rsid w:val="00CC354A"/>
    <w:rsid w:val="00CC4582"/>
    <w:rsid w:val="00CC4ED9"/>
    <w:rsid w:val="00CC506E"/>
    <w:rsid w:val="00CC5375"/>
    <w:rsid w:val="00CC53BA"/>
    <w:rsid w:val="00CD196C"/>
    <w:rsid w:val="00CD19CE"/>
    <w:rsid w:val="00CD1D63"/>
    <w:rsid w:val="00CD22D7"/>
    <w:rsid w:val="00CD2F56"/>
    <w:rsid w:val="00CD39B6"/>
    <w:rsid w:val="00CD5B10"/>
    <w:rsid w:val="00CE1432"/>
    <w:rsid w:val="00CE3105"/>
    <w:rsid w:val="00CE3544"/>
    <w:rsid w:val="00CE660A"/>
    <w:rsid w:val="00CF0242"/>
    <w:rsid w:val="00CF2108"/>
    <w:rsid w:val="00CF5E2D"/>
    <w:rsid w:val="00CF6547"/>
    <w:rsid w:val="00CF6BD7"/>
    <w:rsid w:val="00CF6E0C"/>
    <w:rsid w:val="00CF75C7"/>
    <w:rsid w:val="00D006CD"/>
    <w:rsid w:val="00D0080C"/>
    <w:rsid w:val="00D0088E"/>
    <w:rsid w:val="00D01A7D"/>
    <w:rsid w:val="00D01DD9"/>
    <w:rsid w:val="00D038AC"/>
    <w:rsid w:val="00D03FAB"/>
    <w:rsid w:val="00D04A8B"/>
    <w:rsid w:val="00D05D2F"/>
    <w:rsid w:val="00D05D34"/>
    <w:rsid w:val="00D0642B"/>
    <w:rsid w:val="00D11A26"/>
    <w:rsid w:val="00D11EAD"/>
    <w:rsid w:val="00D12D5B"/>
    <w:rsid w:val="00D16742"/>
    <w:rsid w:val="00D20014"/>
    <w:rsid w:val="00D21127"/>
    <w:rsid w:val="00D2250C"/>
    <w:rsid w:val="00D2532C"/>
    <w:rsid w:val="00D26788"/>
    <w:rsid w:val="00D27371"/>
    <w:rsid w:val="00D317A2"/>
    <w:rsid w:val="00D3271A"/>
    <w:rsid w:val="00D33A04"/>
    <w:rsid w:val="00D34840"/>
    <w:rsid w:val="00D35B42"/>
    <w:rsid w:val="00D417F4"/>
    <w:rsid w:val="00D41AAA"/>
    <w:rsid w:val="00D42604"/>
    <w:rsid w:val="00D43A5D"/>
    <w:rsid w:val="00D46FC7"/>
    <w:rsid w:val="00D55845"/>
    <w:rsid w:val="00D609F9"/>
    <w:rsid w:val="00D613F5"/>
    <w:rsid w:val="00D6379D"/>
    <w:rsid w:val="00D643E4"/>
    <w:rsid w:val="00D65D6D"/>
    <w:rsid w:val="00D677C4"/>
    <w:rsid w:val="00D67900"/>
    <w:rsid w:val="00D70978"/>
    <w:rsid w:val="00D72F0F"/>
    <w:rsid w:val="00D75516"/>
    <w:rsid w:val="00D761A4"/>
    <w:rsid w:val="00D76E08"/>
    <w:rsid w:val="00D76E2F"/>
    <w:rsid w:val="00D83072"/>
    <w:rsid w:val="00D860FD"/>
    <w:rsid w:val="00D86974"/>
    <w:rsid w:val="00D86A45"/>
    <w:rsid w:val="00D91389"/>
    <w:rsid w:val="00D965CD"/>
    <w:rsid w:val="00D9692C"/>
    <w:rsid w:val="00D97E8C"/>
    <w:rsid w:val="00DA287E"/>
    <w:rsid w:val="00DA2B48"/>
    <w:rsid w:val="00DA5A9A"/>
    <w:rsid w:val="00DB138B"/>
    <w:rsid w:val="00DB3CE9"/>
    <w:rsid w:val="00DB7DCD"/>
    <w:rsid w:val="00DC114E"/>
    <w:rsid w:val="00DC1445"/>
    <w:rsid w:val="00DC2367"/>
    <w:rsid w:val="00DC455D"/>
    <w:rsid w:val="00DD09FE"/>
    <w:rsid w:val="00DD1741"/>
    <w:rsid w:val="00DD4737"/>
    <w:rsid w:val="00DE0675"/>
    <w:rsid w:val="00DE2B67"/>
    <w:rsid w:val="00DE6D91"/>
    <w:rsid w:val="00DE6EA1"/>
    <w:rsid w:val="00DE7F82"/>
    <w:rsid w:val="00DF02C5"/>
    <w:rsid w:val="00DF0442"/>
    <w:rsid w:val="00DF06B2"/>
    <w:rsid w:val="00DF0AE9"/>
    <w:rsid w:val="00DF10D5"/>
    <w:rsid w:val="00DF1C13"/>
    <w:rsid w:val="00DF2B4D"/>
    <w:rsid w:val="00DF3C4F"/>
    <w:rsid w:val="00DF3C96"/>
    <w:rsid w:val="00DF5689"/>
    <w:rsid w:val="00DF5B5B"/>
    <w:rsid w:val="00DF5C06"/>
    <w:rsid w:val="00DF6E88"/>
    <w:rsid w:val="00DF7FC0"/>
    <w:rsid w:val="00E004CE"/>
    <w:rsid w:val="00E018D6"/>
    <w:rsid w:val="00E026CC"/>
    <w:rsid w:val="00E0309B"/>
    <w:rsid w:val="00E063F7"/>
    <w:rsid w:val="00E1055A"/>
    <w:rsid w:val="00E10F3F"/>
    <w:rsid w:val="00E13FD9"/>
    <w:rsid w:val="00E17B42"/>
    <w:rsid w:val="00E229D6"/>
    <w:rsid w:val="00E233CD"/>
    <w:rsid w:val="00E261CF"/>
    <w:rsid w:val="00E26929"/>
    <w:rsid w:val="00E278B2"/>
    <w:rsid w:val="00E31D22"/>
    <w:rsid w:val="00E3321C"/>
    <w:rsid w:val="00E3392F"/>
    <w:rsid w:val="00E36A89"/>
    <w:rsid w:val="00E36AF0"/>
    <w:rsid w:val="00E421A2"/>
    <w:rsid w:val="00E479AB"/>
    <w:rsid w:val="00E47D71"/>
    <w:rsid w:val="00E47EB9"/>
    <w:rsid w:val="00E50A4A"/>
    <w:rsid w:val="00E52164"/>
    <w:rsid w:val="00E53630"/>
    <w:rsid w:val="00E5414A"/>
    <w:rsid w:val="00E54EE3"/>
    <w:rsid w:val="00E5529C"/>
    <w:rsid w:val="00E57B83"/>
    <w:rsid w:val="00E604D8"/>
    <w:rsid w:val="00E656A0"/>
    <w:rsid w:val="00E70474"/>
    <w:rsid w:val="00E71046"/>
    <w:rsid w:val="00E713D5"/>
    <w:rsid w:val="00E75A7E"/>
    <w:rsid w:val="00E7776E"/>
    <w:rsid w:val="00E80915"/>
    <w:rsid w:val="00E81924"/>
    <w:rsid w:val="00E81FBC"/>
    <w:rsid w:val="00E835C3"/>
    <w:rsid w:val="00E84A49"/>
    <w:rsid w:val="00E866D0"/>
    <w:rsid w:val="00E9024F"/>
    <w:rsid w:val="00E948ED"/>
    <w:rsid w:val="00E96864"/>
    <w:rsid w:val="00E97B99"/>
    <w:rsid w:val="00E97D44"/>
    <w:rsid w:val="00EA00BC"/>
    <w:rsid w:val="00EA134B"/>
    <w:rsid w:val="00EA2F69"/>
    <w:rsid w:val="00EA39F9"/>
    <w:rsid w:val="00EB002A"/>
    <w:rsid w:val="00EB2386"/>
    <w:rsid w:val="00EB48AA"/>
    <w:rsid w:val="00EB492B"/>
    <w:rsid w:val="00EB4D72"/>
    <w:rsid w:val="00EB4F87"/>
    <w:rsid w:val="00EB62A8"/>
    <w:rsid w:val="00EB7F32"/>
    <w:rsid w:val="00EC149E"/>
    <w:rsid w:val="00EC6B90"/>
    <w:rsid w:val="00EC72A7"/>
    <w:rsid w:val="00EC7B75"/>
    <w:rsid w:val="00EC7BCD"/>
    <w:rsid w:val="00ED31A1"/>
    <w:rsid w:val="00ED6193"/>
    <w:rsid w:val="00EE04FA"/>
    <w:rsid w:val="00EE091F"/>
    <w:rsid w:val="00EE1E7E"/>
    <w:rsid w:val="00EE33D6"/>
    <w:rsid w:val="00EE3F5F"/>
    <w:rsid w:val="00EF5AA1"/>
    <w:rsid w:val="00EF6A66"/>
    <w:rsid w:val="00F01CE4"/>
    <w:rsid w:val="00F04110"/>
    <w:rsid w:val="00F05749"/>
    <w:rsid w:val="00F05772"/>
    <w:rsid w:val="00F05E1E"/>
    <w:rsid w:val="00F0639A"/>
    <w:rsid w:val="00F06421"/>
    <w:rsid w:val="00F06CC7"/>
    <w:rsid w:val="00F07793"/>
    <w:rsid w:val="00F10229"/>
    <w:rsid w:val="00F114D6"/>
    <w:rsid w:val="00F11776"/>
    <w:rsid w:val="00F11A9B"/>
    <w:rsid w:val="00F13340"/>
    <w:rsid w:val="00F160AC"/>
    <w:rsid w:val="00F16293"/>
    <w:rsid w:val="00F245DD"/>
    <w:rsid w:val="00F25385"/>
    <w:rsid w:val="00F25657"/>
    <w:rsid w:val="00F319E6"/>
    <w:rsid w:val="00F32050"/>
    <w:rsid w:val="00F32C09"/>
    <w:rsid w:val="00F34C56"/>
    <w:rsid w:val="00F41A91"/>
    <w:rsid w:val="00F44D8D"/>
    <w:rsid w:val="00F47A00"/>
    <w:rsid w:val="00F50D37"/>
    <w:rsid w:val="00F50FD6"/>
    <w:rsid w:val="00F52217"/>
    <w:rsid w:val="00F60FE3"/>
    <w:rsid w:val="00F6190A"/>
    <w:rsid w:val="00F637B3"/>
    <w:rsid w:val="00F63A0F"/>
    <w:rsid w:val="00F64745"/>
    <w:rsid w:val="00F6748A"/>
    <w:rsid w:val="00F73073"/>
    <w:rsid w:val="00F75239"/>
    <w:rsid w:val="00F77372"/>
    <w:rsid w:val="00F814DC"/>
    <w:rsid w:val="00F8758C"/>
    <w:rsid w:val="00F92633"/>
    <w:rsid w:val="00F93CEA"/>
    <w:rsid w:val="00F94169"/>
    <w:rsid w:val="00F94FBF"/>
    <w:rsid w:val="00F9611D"/>
    <w:rsid w:val="00FA2873"/>
    <w:rsid w:val="00FA2A0E"/>
    <w:rsid w:val="00FA3B25"/>
    <w:rsid w:val="00FA4EE3"/>
    <w:rsid w:val="00FA644C"/>
    <w:rsid w:val="00FA6A4F"/>
    <w:rsid w:val="00FB1D5C"/>
    <w:rsid w:val="00FB2776"/>
    <w:rsid w:val="00FB33AE"/>
    <w:rsid w:val="00FB3438"/>
    <w:rsid w:val="00FB5EB9"/>
    <w:rsid w:val="00FB6B51"/>
    <w:rsid w:val="00FB70C1"/>
    <w:rsid w:val="00FB7825"/>
    <w:rsid w:val="00FB7BCF"/>
    <w:rsid w:val="00FC02C2"/>
    <w:rsid w:val="00FC0403"/>
    <w:rsid w:val="00FC13DF"/>
    <w:rsid w:val="00FC46EF"/>
    <w:rsid w:val="00FC77E7"/>
    <w:rsid w:val="00FD01D9"/>
    <w:rsid w:val="00FD2050"/>
    <w:rsid w:val="00FD3966"/>
    <w:rsid w:val="00FD3BE7"/>
    <w:rsid w:val="00FD3D50"/>
    <w:rsid w:val="00FD5108"/>
    <w:rsid w:val="00FD7E9B"/>
    <w:rsid w:val="00FE3B09"/>
    <w:rsid w:val="00FE447E"/>
    <w:rsid w:val="00FE5B2B"/>
    <w:rsid w:val="00FF15BC"/>
    <w:rsid w:val="00FF1C02"/>
    <w:rsid w:val="00FF212F"/>
    <w:rsid w:val="00FF5541"/>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EA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E9"/>
    <w:rPr>
      <w:rFonts w:ascii="Times New Roman" w:eastAsia="SimSun" w:hAnsi="Times New Roman"/>
      <w:sz w:val="24"/>
      <w:szCs w:val="24"/>
      <w:lang w:val="en-GB"/>
    </w:rPr>
  </w:style>
  <w:style w:type="paragraph" w:styleId="Heading1">
    <w:name w:val="heading 1"/>
    <w:basedOn w:val="Normal"/>
    <w:next w:val="Normal"/>
    <w:link w:val="Heading1Char"/>
    <w:uiPriority w:val="99"/>
    <w:qFormat/>
    <w:rsid w:val="00994314"/>
    <w:pPr>
      <w:keepNext/>
      <w:keepLines/>
      <w:numPr>
        <w:numId w:val="37"/>
      </w:numPr>
      <w:spacing w:before="240" w:after="200"/>
      <w:ind w:left="431" w:hanging="431"/>
      <w:outlineLvl w:val="0"/>
    </w:pPr>
    <w:rPr>
      <w:rFonts w:ascii="Arial" w:eastAsia="Arial" w:hAnsi="Arial"/>
      <w:b/>
      <w:bCs/>
      <w:sz w:val="28"/>
      <w:szCs w:val="28"/>
    </w:rPr>
  </w:style>
  <w:style w:type="paragraph" w:styleId="Heading2">
    <w:name w:val="heading 2"/>
    <w:basedOn w:val="Normal"/>
    <w:next w:val="Normal"/>
    <w:link w:val="Heading2Char"/>
    <w:uiPriority w:val="99"/>
    <w:qFormat/>
    <w:rsid w:val="00994314"/>
    <w:pPr>
      <w:keepNext/>
      <w:keepLines/>
      <w:numPr>
        <w:ilvl w:val="1"/>
        <w:numId w:val="37"/>
      </w:numPr>
      <w:spacing w:before="240" w:after="200"/>
      <w:ind w:left="578" w:hanging="578"/>
      <w:outlineLvl w:val="1"/>
    </w:pPr>
    <w:rPr>
      <w:rFonts w:ascii="Arial" w:eastAsia="Arial" w:hAnsi="Arial"/>
      <w:sz w:val="28"/>
      <w:szCs w:val="28"/>
    </w:rPr>
  </w:style>
  <w:style w:type="paragraph" w:styleId="Heading3">
    <w:name w:val="heading 3"/>
    <w:basedOn w:val="Heading2"/>
    <w:next w:val="Normal"/>
    <w:link w:val="Heading3Char"/>
    <w:uiPriority w:val="99"/>
    <w:qFormat/>
    <w:rsid w:val="00747BF9"/>
    <w:pPr>
      <w:numPr>
        <w:ilvl w:val="2"/>
      </w:numPr>
      <w:tabs>
        <w:tab w:val="num" w:pos="643"/>
        <w:tab w:val="num" w:pos="926"/>
      </w:tabs>
      <w:outlineLvl w:val="2"/>
    </w:pPr>
    <w:rPr>
      <w:b/>
      <w:bCs/>
      <w:color w:val="000000"/>
      <w:sz w:val="24"/>
      <w:szCs w:val="24"/>
    </w:rPr>
  </w:style>
  <w:style w:type="paragraph" w:styleId="Heading4">
    <w:name w:val="heading 4"/>
    <w:basedOn w:val="Heading3"/>
    <w:next w:val="Normal"/>
    <w:link w:val="Heading4Char"/>
    <w:uiPriority w:val="99"/>
    <w:qFormat/>
    <w:rsid w:val="00E10F3F"/>
    <w:pPr>
      <w:numPr>
        <w:ilvl w:val="3"/>
      </w:numPr>
      <w:tabs>
        <w:tab w:val="num" w:pos="643"/>
        <w:tab w:val="num" w:pos="926"/>
      </w:tabs>
      <w:outlineLvl w:val="3"/>
    </w:pPr>
    <w:rPr>
      <w:b w:val="0"/>
      <w:bCs w:val="0"/>
      <w:color w:val="auto"/>
    </w:rPr>
  </w:style>
  <w:style w:type="paragraph" w:styleId="Heading5">
    <w:name w:val="heading 5"/>
    <w:basedOn w:val="Heading3"/>
    <w:next w:val="Normal"/>
    <w:link w:val="Heading5Char"/>
    <w:uiPriority w:val="99"/>
    <w:qFormat/>
    <w:rsid w:val="003236F7"/>
    <w:pPr>
      <w:numPr>
        <w:ilvl w:val="4"/>
      </w:numPr>
      <w:tabs>
        <w:tab w:val="num" w:pos="643"/>
        <w:tab w:val="num" w:pos="926"/>
      </w:tabs>
      <w:ind w:left="1009" w:hanging="1009"/>
      <w:outlineLvl w:val="4"/>
    </w:pPr>
    <w:rPr>
      <w:sz w:val="20"/>
      <w:szCs w:val="20"/>
    </w:rPr>
  </w:style>
  <w:style w:type="paragraph" w:styleId="Heading6">
    <w:name w:val="heading 6"/>
    <w:basedOn w:val="Heading4"/>
    <w:next w:val="Normal"/>
    <w:link w:val="Heading6Char"/>
    <w:uiPriority w:val="99"/>
    <w:qFormat/>
    <w:rsid w:val="003236F7"/>
    <w:pPr>
      <w:numPr>
        <w:ilvl w:val="5"/>
      </w:numPr>
      <w:tabs>
        <w:tab w:val="num" w:pos="643"/>
        <w:tab w:val="num" w:pos="926"/>
      </w:tabs>
      <w:ind w:left="1151" w:hanging="1151"/>
      <w:outlineLvl w:val="5"/>
    </w:pPr>
    <w:rPr>
      <w:sz w:val="20"/>
      <w:szCs w:val="20"/>
    </w:rPr>
  </w:style>
  <w:style w:type="paragraph" w:styleId="Heading7">
    <w:name w:val="heading 7"/>
    <w:basedOn w:val="Heading5"/>
    <w:next w:val="Normal"/>
    <w:link w:val="Heading7Char"/>
    <w:uiPriority w:val="99"/>
    <w:qFormat/>
    <w:rsid w:val="006A4E34"/>
    <w:pPr>
      <w:numPr>
        <w:ilvl w:val="6"/>
      </w:numPr>
      <w:tabs>
        <w:tab w:val="num" w:pos="643"/>
        <w:tab w:val="num" w:pos="926"/>
      </w:tabs>
      <w:outlineLvl w:val="6"/>
    </w:pPr>
    <w:rPr>
      <w:i/>
      <w:iCs/>
    </w:rPr>
  </w:style>
  <w:style w:type="paragraph" w:styleId="Heading8">
    <w:name w:val="heading 8"/>
    <w:basedOn w:val="Heading6"/>
    <w:next w:val="Normal"/>
    <w:link w:val="Heading8Char"/>
    <w:uiPriority w:val="99"/>
    <w:qFormat/>
    <w:rsid w:val="006A4E34"/>
    <w:pPr>
      <w:numPr>
        <w:ilvl w:val="7"/>
      </w:numPr>
      <w:tabs>
        <w:tab w:val="num" w:pos="643"/>
        <w:tab w:val="num" w:pos="926"/>
      </w:tabs>
      <w:outlineLvl w:val="7"/>
    </w:pPr>
    <w:rPr>
      <w:i/>
      <w:iCs/>
    </w:rPr>
  </w:style>
  <w:style w:type="paragraph" w:styleId="Heading9">
    <w:name w:val="heading 9"/>
    <w:basedOn w:val="Heading7"/>
    <w:next w:val="Normal"/>
    <w:link w:val="Heading9Char"/>
    <w:uiPriority w:val="99"/>
    <w:qFormat/>
    <w:rsid w:val="009136E9"/>
    <w:pPr>
      <w:numPr>
        <w:ilvl w:val="8"/>
      </w:numPr>
      <w:tabs>
        <w:tab w:val="num" w:pos="643"/>
        <w:tab w:val="num" w:pos="926"/>
      </w:tabs>
      <w:outlineLvl w:val="8"/>
    </w:pPr>
    <w:rPr>
      <w:b w:val="0"/>
      <w:bCs w:val="0"/>
      <w:i w:val="0"/>
      <w:iCs w:val="0"/>
      <w:color w:val="4D4E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314"/>
    <w:rPr>
      <w:b/>
      <w:bCs/>
      <w:sz w:val="28"/>
      <w:szCs w:val="28"/>
      <w:lang w:val="en-GB"/>
    </w:rPr>
  </w:style>
  <w:style w:type="character" w:customStyle="1" w:styleId="Heading2Char">
    <w:name w:val="Heading 2 Char"/>
    <w:basedOn w:val="DefaultParagraphFont"/>
    <w:link w:val="Heading2"/>
    <w:uiPriority w:val="99"/>
    <w:locked/>
    <w:rsid w:val="00994314"/>
    <w:rPr>
      <w:sz w:val="28"/>
      <w:szCs w:val="28"/>
      <w:lang w:val="en-GB"/>
    </w:rPr>
  </w:style>
  <w:style w:type="character" w:customStyle="1" w:styleId="Heading3Char">
    <w:name w:val="Heading 3 Char"/>
    <w:basedOn w:val="DefaultParagraphFont"/>
    <w:link w:val="Heading3"/>
    <w:uiPriority w:val="99"/>
    <w:locked/>
    <w:rsid w:val="00C32642"/>
    <w:rPr>
      <w:b/>
      <w:bCs/>
      <w:color w:val="000000"/>
      <w:sz w:val="24"/>
      <w:szCs w:val="24"/>
      <w:lang w:val="en-GB"/>
    </w:rPr>
  </w:style>
  <w:style w:type="character" w:customStyle="1" w:styleId="Heading4Char">
    <w:name w:val="Heading 4 Char"/>
    <w:basedOn w:val="DefaultParagraphFont"/>
    <w:link w:val="Heading4"/>
    <w:uiPriority w:val="99"/>
    <w:locked/>
    <w:rsid w:val="00C32642"/>
    <w:rPr>
      <w:sz w:val="24"/>
      <w:szCs w:val="24"/>
      <w:lang w:val="en-GB"/>
    </w:rPr>
  </w:style>
  <w:style w:type="character" w:customStyle="1" w:styleId="Heading5Char">
    <w:name w:val="Heading 5 Char"/>
    <w:basedOn w:val="DefaultParagraphFont"/>
    <w:link w:val="Heading5"/>
    <w:uiPriority w:val="99"/>
    <w:locked/>
    <w:rsid w:val="005F4681"/>
    <w:rPr>
      <w:b/>
      <w:bCs/>
      <w:color w:val="000000"/>
      <w:sz w:val="20"/>
      <w:szCs w:val="20"/>
      <w:lang w:val="en-GB"/>
    </w:rPr>
  </w:style>
  <w:style w:type="character" w:customStyle="1" w:styleId="Heading6Char">
    <w:name w:val="Heading 6 Char"/>
    <w:basedOn w:val="DefaultParagraphFont"/>
    <w:link w:val="Heading6"/>
    <w:uiPriority w:val="99"/>
    <w:locked/>
    <w:rsid w:val="005F4681"/>
    <w:rPr>
      <w:sz w:val="20"/>
      <w:szCs w:val="20"/>
      <w:lang w:val="en-GB"/>
    </w:rPr>
  </w:style>
  <w:style w:type="character" w:customStyle="1" w:styleId="Heading7Char">
    <w:name w:val="Heading 7 Char"/>
    <w:basedOn w:val="DefaultParagraphFont"/>
    <w:link w:val="Heading7"/>
    <w:uiPriority w:val="99"/>
    <w:locked/>
    <w:rsid w:val="005F4681"/>
    <w:rPr>
      <w:b/>
      <w:bCs/>
      <w:i/>
      <w:iCs/>
      <w:color w:val="000000"/>
      <w:sz w:val="20"/>
      <w:szCs w:val="20"/>
      <w:lang w:val="en-GB"/>
    </w:rPr>
  </w:style>
  <w:style w:type="character" w:customStyle="1" w:styleId="Heading8Char">
    <w:name w:val="Heading 8 Char"/>
    <w:basedOn w:val="DefaultParagraphFont"/>
    <w:link w:val="Heading8"/>
    <w:uiPriority w:val="99"/>
    <w:locked/>
    <w:rsid w:val="005F4681"/>
    <w:rPr>
      <w:i/>
      <w:iCs/>
      <w:sz w:val="20"/>
      <w:szCs w:val="20"/>
      <w:lang w:val="en-GB"/>
    </w:rPr>
  </w:style>
  <w:style w:type="character" w:customStyle="1" w:styleId="Heading9Char">
    <w:name w:val="Heading 9 Char"/>
    <w:basedOn w:val="DefaultParagraphFont"/>
    <w:link w:val="Heading9"/>
    <w:uiPriority w:val="99"/>
    <w:locked/>
    <w:rsid w:val="005F4681"/>
    <w:rPr>
      <w:color w:val="4D4E53"/>
      <w:sz w:val="20"/>
      <w:szCs w:val="20"/>
      <w:lang w:val="en-GB"/>
    </w:rPr>
  </w:style>
  <w:style w:type="paragraph" w:styleId="BalloonText">
    <w:name w:val="Balloon Text"/>
    <w:basedOn w:val="Normal"/>
    <w:link w:val="BalloonTextChar"/>
    <w:uiPriority w:val="99"/>
    <w:semiHidden/>
    <w:rsid w:val="00DF5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681"/>
    <w:rPr>
      <w:rFonts w:ascii="Tahoma" w:hAnsi="Tahoma" w:cs="Tahoma"/>
      <w:sz w:val="16"/>
      <w:szCs w:val="16"/>
    </w:rPr>
  </w:style>
  <w:style w:type="paragraph" w:styleId="FootnoteText">
    <w:name w:val="footnote text"/>
    <w:basedOn w:val="EndnoteText"/>
    <w:link w:val="FootnoteTextChar"/>
    <w:uiPriority w:val="99"/>
    <w:semiHidden/>
    <w:rsid w:val="000A0BDF"/>
  </w:style>
  <w:style w:type="character" w:customStyle="1" w:styleId="FootnoteTextChar">
    <w:name w:val="Footnote Text Char"/>
    <w:basedOn w:val="DefaultParagraphFont"/>
    <w:link w:val="FootnoteText"/>
    <w:uiPriority w:val="99"/>
    <w:semiHidden/>
    <w:locked/>
    <w:rsid w:val="000A0BDF"/>
    <w:rPr>
      <w:rFonts w:cs="Times New Roman"/>
      <w:sz w:val="15"/>
      <w:szCs w:val="15"/>
    </w:rPr>
  </w:style>
  <w:style w:type="character" w:styleId="FootnoteReference">
    <w:name w:val="footnote reference"/>
    <w:basedOn w:val="DefaultParagraphFont"/>
    <w:uiPriority w:val="99"/>
    <w:semiHidden/>
    <w:rsid w:val="003E70CE"/>
    <w:rPr>
      <w:rFonts w:cs="Times New Roman"/>
      <w:vertAlign w:val="superscript"/>
    </w:rPr>
  </w:style>
  <w:style w:type="paragraph" w:styleId="Title">
    <w:name w:val="Title"/>
    <w:basedOn w:val="Normal"/>
    <w:next w:val="Normal"/>
    <w:link w:val="TitleChar"/>
    <w:uiPriority w:val="99"/>
    <w:qFormat/>
    <w:rsid w:val="000773AD"/>
    <w:pPr>
      <w:spacing w:after="380"/>
    </w:pPr>
    <w:rPr>
      <w:rFonts w:ascii="Arial" w:eastAsia="Arial" w:hAnsi="Arial"/>
      <w:b/>
      <w:bCs/>
      <w:spacing w:val="5"/>
      <w:kern w:val="28"/>
      <w:sz w:val="32"/>
      <w:szCs w:val="32"/>
    </w:rPr>
  </w:style>
  <w:style w:type="character" w:customStyle="1" w:styleId="TitleChar">
    <w:name w:val="Title Char"/>
    <w:basedOn w:val="DefaultParagraphFont"/>
    <w:link w:val="Title"/>
    <w:uiPriority w:val="99"/>
    <w:locked/>
    <w:rsid w:val="000773AD"/>
    <w:rPr>
      <w:rFonts w:ascii="Arial" w:hAnsi="Arial" w:cs="Times New Roman"/>
      <w:b/>
      <w:bCs/>
      <w:spacing w:val="5"/>
      <w:kern w:val="28"/>
      <w:sz w:val="32"/>
      <w:szCs w:val="32"/>
    </w:rPr>
  </w:style>
  <w:style w:type="paragraph" w:styleId="Subtitle">
    <w:name w:val="Subtitle"/>
    <w:basedOn w:val="Normal"/>
    <w:next w:val="Normal"/>
    <w:link w:val="SubtitleChar"/>
    <w:uiPriority w:val="99"/>
    <w:qFormat/>
    <w:rsid w:val="003236F7"/>
    <w:pPr>
      <w:numPr>
        <w:ilvl w:val="1"/>
      </w:numPr>
      <w:spacing w:after="600"/>
    </w:pPr>
    <w:rPr>
      <w:rFonts w:ascii="Arial" w:eastAsia="Arial" w:hAnsi="Arial"/>
      <w:sz w:val="32"/>
      <w:szCs w:val="32"/>
    </w:rPr>
  </w:style>
  <w:style w:type="character" w:customStyle="1" w:styleId="SubtitleChar">
    <w:name w:val="Subtitle Char"/>
    <w:basedOn w:val="DefaultParagraphFont"/>
    <w:link w:val="Subtitle"/>
    <w:uiPriority w:val="99"/>
    <w:locked/>
    <w:rsid w:val="003236F7"/>
    <w:rPr>
      <w:rFonts w:ascii="Arial" w:hAnsi="Arial" w:cs="Times New Roman"/>
      <w:sz w:val="32"/>
      <w:szCs w:val="32"/>
    </w:rPr>
  </w:style>
  <w:style w:type="paragraph" w:styleId="ListParagraph">
    <w:name w:val="List Paragraph"/>
    <w:basedOn w:val="Normal"/>
    <w:uiPriority w:val="99"/>
    <w:qFormat/>
    <w:rsid w:val="000A0BDF"/>
    <w:pPr>
      <w:numPr>
        <w:numId w:val="38"/>
      </w:numPr>
      <w:spacing w:after="100"/>
    </w:pPr>
  </w:style>
  <w:style w:type="character" w:styleId="Emphasis">
    <w:name w:val="Emphasis"/>
    <w:basedOn w:val="DefaultParagraphFont"/>
    <w:uiPriority w:val="99"/>
    <w:qFormat/>
    <w:rsid w:val="00A2368F"/>
    <w:rPr>
      <w:rFonts w:cs="Times New Roman"/>
      <w:i/>
      <w:iCs/>
      <w:color w:val="auto"/>
    </w:rPr>
  </w:style>
  <w:style w:type="paragraph" w:styleId="Caption">
    <w:name w:val="caption"/>
    <w:basedOn w:val="Normal"/>
    <w:next w:val="Normal"/>
    <w:uiPriority w:val="99"/>
    <w:qFormat/>
    <w:rsid w:val="002D3D62"/>
    <w:rPr>
      <w:b/>
      <w:bCs/>
      <w:sz w:val="15"/>
      <w:szCs w:val="15"/>
    </w:rPr>
  </w:style>
  <w:style w:type="paragraph" w:styleId="ListNumber">
    <w:name w:val="List Number"/>
    <w:basedOn w:val="Normal"/>
    <w:uiPriority w:val="99"/>
    <w:rsid w:val="0037783B"/>
    <w:pPr>
      <w:spacing w:after="100"/>
      <w:ind w:left="312" w:hanging="312"/>
      <w:outlineLvl w:val="0"/>
    </w:pPr>
  </w:style>
  <w:style w:type="character" w:styleId="Hyperlink">
    <w:name w:val="Hyperlink"/>
    <w:basedOn w:val="DefaultParagraphFont"/>
    <w:uiPriority w:val="99"/>
    <w:rsid w:val="008A68D1"/>
    <w:rPr>
      <w:rFonts w:cs="Times New Roman"/>
      <w:color w:val="0A509E"/>
    </w:rPr>
  </w:style>
  <w:style w:type="table" w:styleId="TableGrid">
    <w:name w:val="Table Grid"/>
    <w:basedOn w:val="TableNormal"/>
    <w:uiPriority w:val="99"/>
    <w:rsid w:val="003E70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uiPriority w:val="99"/>
    <w:semiHidden/>
    <w:rsid w:val="00F04110"/>
    <w:pPr>
      <w:numPr>
        <w:numId w:val="36"/>
      </w:numPr>
      <w:ind w:left="357" w:hanging="357"/>
    </w:pPr>
  </w:style>
  <w:style w:type="paragraph" w:styleId="Header">
    <w:name w:val="header"/>
    <w:basedOn w:val="Normal"/>
    <w:link w:val="HeaderChar"/>
    <w:uiPriority w:val="99"/>
    <w:rsid w:val="000A0BDF"/>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locked/>
    <w:rsid w:val="000A0BDF"/>
    <w:rPr>
      <w:rFonts w:cs="Times New Roman"/>
      <w:sz w:val="15"/>
      <w:szCs w:val="15"/>
    </w:rPr>
  </w:style>
  <w:style w:type="paragraph" w:styleId="Footer">
    <w:name w:val="footer"/>
    <w:basedOn w:val="Normal"/>
    <w:link w:val="FooterChar"/>
    <w:uiPriority w:val="99"/>
    <w:rsid w:val="000A0BDF"/>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locked/>
    <w:rsid w:val="000A0BDF"/>
    <w:rPr>
      <w:rFonts w:cs="Times New Roman"/>
      <w:sz w:val="15"/>
      <w:szCs w:val="15"/>
    </w:rPr>
  </w:style>
  <w:style w:type="character" w:styleId="SubtleEmphasis">
    <w:name w:val="Subtle Emphasis"/>
    <w:basedOn w:val="DefaultParagraphFont"/>
    <w:uiPriority w:val="99"/>
    <w:qFormat/>
    <w:rsid w:val="006D5910"/>
    <w:rPr>
      <w:rFonts w:cs="Times New Roman"/>
      <w:i/>
      <w:iCs/>
      <w:color w:val="808080"/>
    </w:rPr>
  </w:style>
  <w:style w:type="character" w:styleId="IntenseEmphasis">
    <w:name w:val="Intense Emphasis"/>
    <w:basedOn w:val="DefaultParagraphFont"/>
    <w:uiPriority w:val="99"/>
    <w:qFormat/>
    <w:rsid w:val="00431972"/>
    <w:rPr>
      <w:rFonts w:cs="Times New Roman"/>
      <w:b/>
      <w:bCs/>
      <w:i/>
      <w:iCs/>
      <w:color w:val="34909C"/>
    </w:rPr>
  </w:style>
  <w:style w:type="character" w:styleId="Strong">
    <w:name w:val="Strong"/>
    <w:basedOn w:val="DefaultParagraphFont"/>
    <w:uiPriority w:val="99"/>
    <w:qFormat/>
    <w:rsid w:val="00431972"/>
    <w:rPr>
      <w:rFonts w:cs="Times New Roman"/>
      <w:b/>
      <w:bCs/>
    </w:rPr>
  </w:style>
  <w:style w:type="paragraph" w:styleId="Quote">
    <w:name w:val="Quote"/>
    <w:basedOn w:val="Normal"/>
    <w:next w:val="Normal"/>
    <w:link w:val="QuoteChar"/>
    <w:uiPriority w:val="99"/>
    <w:qFormat/>
    <w:rsid w:val="00431972"/>
    <w:rPr>
      <w:i/>
      <w:iCs/>
      <w:color w:val="000000"/>
    </w:rPr>
  </w:style>
  <w:style w:type="character" w:customStyle="1" w:styleId="QuoteChar">
    <w:name w:val="Quote Char"/>
    <w:basedOn w:val="DefaultParagraphFont"/>
    <w:link w:val="Quote"/>
    <w:uiPriority w:val="99"/>
    <w:semiHidden/>
    <w:locked/>
    <w:rsid w:val="002226F5"/>
    <w:rPr>
      <w:rFonts w:cs="Times New Roman"/>
      <w:i/>
      <w:iCs/>
      <w:color w:val="000000"/>
    </w:rPr>
  </w:style>
  <w:style w:type="paragraph" w:styleId="IntenseQuote">
    <w:name w:val="Intense Quote"/>
    <w:basedOn w:val="Normal"/>
    <w:next w:val="Normal"/>
    <w:link w:val="IntenseQuoteChar"/>
    <w:uiPriority w:val="99"/>
    <w:qFormat/>
    <w:rsid w:val="00431972"/>
    <w:pPr>
      <w:pBdr>
        <w:bottom w:val="single" w:sz="4" w:space="4" w:color="34909C"/>
      </w:pBdr>
      <w:spacing w:before="200" w:after="280"/>
      <w:ind w:left="936" w:right="936"/>
    </w:pPr>
    <w:rPr>
      <w:b/>
      <w:bCs/>
      <w:i/>
      <w:iCs/>
      <w:color w:val="34909C"/>
    </w:rPr>
  </w:style>
  <w:style w:type="character" w:customStyle="1" w:styleId="IntenseQuoteChar">
    <w:name w:val="Intense Quote Char"/>
    <w:basedOn w:val="DefaultParagraphFont"/>
    <w:link w:val="IntenseQuote"/>
    <w:uiPriority w:val="99"/>
    <w:semiHidden/>
    <w:locked/>
    <w:rsid w:val="002226F5"/>
    <w:rPr>
      <w:rFonts w:cs="Times New Roman"/>
      <w:b/>
      <w:bCs/>
      <w:i/>
      <w:iCs/>
      <w:color w:val="34909C"/>
    </w:rPr>
  </w:style>
  <w:style w:type="character" w:styleId="SubtleReference">
    <w:name w:val="Subtle Reference"/>
    <w:basedOn w:val="DefaultParagraphFont"/>
    <w:uiPriority w:val="99"/>
    <w:qFormat/>
    <w:rsid w:val="00431972"/>
    <w:rPr>
      <w:rFonts w:cs="Times New Roman"/>
      <w:smallCaps/>
      <w:color w:val="8DC63F"/>
      <w:u w:val="single"/>
    </w:rPr>
  </w:style>
  <w:style w:type="character" w:styleId="IntenseReference">
    <w:name w:val="Intense Reference"/>
    <w:basedOn w:val="DefaultParagraphFont"/>
    <w:uiPriority w:val="99"/>
    <w:qFormat/>
    <w:rsid w:val="00431972"/>
    <w:rPr>
      <w:rFonts w:cs="Times New Roman"/>
      <w:b/>
      <w:bCs/>
      <w:smallCaps/>
      <w:color w:val="8DC63F"/>
      <w:spacing w:val="5"/>
      <w:u w:val="single"/>
    </w:rPr>
  </w:style>
  <w:style w:type="character" w:styleId="BookTitle">
    <w:name w:val="Book Title"/>
    <w:basedOn w:val="DefaultParagraphFont"/>
    <w:uiPriority w:val="99"/>
    <w:qFormat/>
    <w:rsid w:val="00431972"/>
    <w:rPr>
      <w:rFonts w:cs="Times New Roman"/>
      <w:b/>
      <w:bCs/>
      <w:smallCaps/>
      <w:spacing w:val="5"/>
    </w:rPr>
  </w:style>
  <w:style w:type="paragraph" w:styleId="Bibliography">
    <w:name w:val="Bibliography"/>
    <w:basedOn w:val="Normal"/>
    <w:next w:val="Normal"/>
    <w:uiPriority w:val="99"/>
    <w:semiHidden/>
    <w:rsid w:val="00431972"/>
  </w:style>
  <w:style w:type="paragraph" w:styleId="TOC1">
    <w:name w:val="toc 1"/>
    <w:basedOn w:val="Normal"/>
    <w:next w:val="Normal"/>
    <w:autoRedefine/>
    <w:uiPriority w:val="99"/>
    <w:semiHidden/>
    <w:rsid w:val="00341760"/>
    <w:pPr>
      <w:tabs>
        <w:tab w:val="left" w:pos="284"/>
        <w:tab w:val="right" w:leader="dot" w:pos="9060"/>
      </w:tabs>
      <w:spacing w:before="260"/>
      <w:ind w:left="284" w:hanging="284"/>
    </w:pPr>
    <w:rPr>
      <w:b/>
      <w:bCs/>
      <w:noProof/>
    </w:rPr>
  </w:style>
  <w:style w:type="paragraph" w:styleId="TOCHeading">
    <w:name w:val="TOC Heading"/>
    <w:basedOn w:val="Heading1"/>
    <w:next w:val="Normal"/>
    <w:uiPriority w:val="99"/>
    <w:qFormat/>
    <w:rsid w:val="004F0822"/>
    <w:pPr>
      <w:numPr>
        <w:numId w:val="0"/>
      </w:numPr>
      <w:spacing w:before="0" w:after="320"/>
      <w:outlineLvl w:val="9"/>
    </w:pPr>
  </w:style>
  <w:style w:type="paragraph" w:styleId="BlockText">
    <w:name w:val="Block Text"/>
    <w:basedOn w:val="Normal"/>
    <w:uiPriority w:val="99"/>
    <w:semiHidden/>
    <w:rsid w:val="00431972"/>
    <w:pPr>
      <w:pBdr>
        <w:top w:val="single" w:sz="2" w:space="10" w:color="34909C" w:frame="1"/>
        <w:left w:val="single" w:sz="2" w:space="10" w:color="34909C" w:frame="1"/>
        <w:bottom w:val="single" w:sz="2" w:space="10" w:color="34909C" w:frame="1"/>
        <w:right w:val="single" w:sz="2" w:space="10" w:color="34909C" w:frame="1"/>
      </w:pBdr>
      <w:ind w:left="1152" w:right="1152"/>
    </w:pPr>
    <w:rPr>
      <w:i/>
      <w:iCs/>
      <w:color w:val="34909C"/>
    </w:rPr>
  </w:style>
  <w:style w:type="paragraph" w:styleId="BodyText">
    <w:name w:val="Body Text"/>
    <w:basedOn w:val="Normal"/>
    <w:link w:val="BodyTextChar"/>
    <w:uiPriority w:val="99"/>
    <w:semiHidden/>
    <w:rsid w:val="00431972"/>
    <w:pPr>
      <w:spacing w:after="120"/>
    </w:pPr>
  </w:style>
  <w:style w:type="character" w:customStyle="1" w:styleId="BodyTextChar">
    <w:name w:val="Body Text Char"/>
    <w:basedOn w:val="DefaultParagraphFont"/>
    <w:link w:val="BodyText"/>
    <w:uiPriority w:val="99"/>
    <w:semiHidden/>
    <w:locked/>
    <w:rsid w:val="005F4681"/>
    <w:rPr>
      <w:rFonts w:cs="Times New Roman"/>
    </w:rPr>
  </w:style>
  <w:style w:type="paragraph" w:styleId="BodyText2">
    <w:name w:val="Body Text 2"/>
    <w:basedOn w:val="Normal"/>
    <w:link w:val="BodyText2Char"/>
    <w:uiPriority w:val="99"/>
    <w:semiHidden/>
    <w:rsid w:val="00431972"/>
    <w:pPr>
      <w:spacing w:after="120" w:line="480" w:lineRule="auto"/>
    </w:pPr>
  </w:style>
  <w:style w:type="character" w:customStyle="1" w:styleId="BodyText2Char">
    <w:name w:val="Body Text 2 Char"/>
    <w:basedOn w:val="DefaultParagraphFont"/>
    <w:link w:val="BodyText2"/>
    <w:uiPriority w:val="99"/>
    <w:semiHidden/>
    <w:locked/>
    <w:rsid w:val="005F4681"/>
    <w:rPr>
      <w:rFonts w:cs="Times New Roman"/>
    </w:rPr>
  </w:style>
  <w:style w:type="paragraph" w:styleId="BodyText3">
    <w:name w:val="Body Text 3"/>
    <w:basedOn w:val="Normal"/>
    <w:link w:val="BodyText3Char"/>
    <w:uiPriority w:val="99"/>
    <w:semiHidden/>
    <w:rsid w:val="00431972"/>
    <w:pPr>
      <w:spacing w:after="120"/>
    </w:pPr>
    <w:rPr>
      <w:sz w:val="16"/>
      <w:szCs w:val="16"/>
    </w:rPr>
  </w:style>
  <w:style w:type="character" w:customStyle="1" w:styleId="BodyText3Char">
    <w:name w:val="Body Text 3 Char"/>
    <w:basedOn w:val="DefaultParagraphFont"/>
    <w:link w:val="BodyText3"/>
    <w:uiPriority w:val="99"/>
    <w:semiHidden/>
    <w:locked/>
    <w:rsid w:val="005F4681"/>
    <w:rPr>
      <w:rFonts w:cs="Times New Roman"/>
      <w:sz w:val="16"/>
      <w:szCs w:val="16"/>
    </w:rPr>
  </w:style>
  <w:style w:type="paragraph" w:styleId="BodyTextFirstIndent">
    <w:name w:val="Body Text First Indent"/>
    <w:basedOn w:val="BodyText"/>
    <w:link w:val="BodyTextFirstIndentChar"/>
    <w:uiPriority w:val="99"/>
    <w:semiHidden/>
    <w:rsid w:val="00431972"/>
    <w:pPr>
      <w:spacing w:after="0"/>
      <w:ind w:firstLine="360"/>
    </w:pPr>
  </w:style>
  <w:style w:type="character" w:customStyle="1" w:styleId="BodyTextFirstIndentChar">
    <w:name w:val="Body Text First Indent Char"/>
    <w:basedOn w:val="BodyTextChar"/>
    <w:link w:val="BodyTextFirstIndent"/>
    <w:uiPriority w:val="99"/>
    <w:semiHidden/>
    <w:locked/>
    <w:rsid w:val="005F4681"/>
    <w:rPr>
      <w:rFonts w:cs="Times New Roman"/>
    </w:rPr>
  </w:style>
  <w:style w:type="paragraph" w:styleId="BodyTextIndent">
    <w:name w:val="Body Text Indent"/>
    <w:basedOn w:val="Normal"/>
    <w:link w:val="BodyTextIndentChar"/>
    <w:uiPriority w:val="99"/>
    <w:semiHidden/>
    <w:rsid w:val="00431972"/>
    <w:pPr>
      <w:spacing w:after="120"/>
      <w:ind w:left="283"/>
    </w:pPr>
  </w:style>
  <w:style w:type="character" w:customStyle="1" w:styleId="BodyTextIndentChar">
    <w:name w:val="Body Text Indent Char"/>
    <w:basedOn w:val="DefaultParagraphFont"/>
    <w:link w:val="BodyTextIndent"/>
    <w:uiPriority w:val="99"/>
    <w:semiHidden/>
    <w:locked/>
    <w:rsid w:val="005F4681"/>
    <w:rPr>
      <w:rFonts w:cs="Times New Roman"/>
    </w:rPr>
  </w:style>
  <w:style w:type="paragraph" w:styleId="BodyTextFirstIndent2">
    <w:name w:val="Body Text First Indent 2"/>
    <w:basedOn w:val="BodyTextIndent"/>
    <w:link w:val="BodyTextFirstIndent2Char"/>
    <w:uiPriority w:val="99"/>
    <w:semiHidden/>
    <w:rsid w:val="00431972"/>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5F4681"/>
    <w:rPr>
      <w:rFonts w:cs="Times New Roman"/>
    </w:rPr>
  </w:style>
  <w:style w:type="paragraph" w:styleId="BodyTextIndent2">
    <w:name w:val="Body Text Indent 2"/>
    <w:basedOn w:val="Normal"/>
    <w:link w:val="BodyTextIndent2Char"/>
    <w:uiPriority w:val="99"/>
    <w:semiHidden/>
    <w:rsid w:val="0043197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F4681"/>
    <w:rPr>
      <w:rFonts w:cs="Times New Roman"/>
    </w:rPr>
  </w:style>
  <w:style w:type="paragraph" w:styleId="BodyTextIndent3">
    <w:name w:val="Body Text Indent 3"/>
    <w:basedOn w:val="Normal"/>
    <w:link w:val="BodyTextIndent3Char"/>
    <w:uiPriority w:val="99"/>
    <w:semiHidden/>
    <w:rsid w:val="0043197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4681"/>
    <w:rPr>
      <w:rFonts w:cs="Times New Roman"/>
      <w:sz w:val="16"/>
      <w:szCs w:val="16"/>
    </w:rPr>
  </w:style>
  <w:style w:type="paragraph" w:styleId="Closing">
    <w:name w:val="Closing"/>
    <w:basedOn w:val="Normal"/>
    <w:link w:val="ClosingChar"/>
    <w:uiPriority w:val="99"/>
    <w:semiHidden/>
    <w:rsid w:val="00431972"/>
    <w:pPr>
      <w:ind w:left="4252"/>
    </w:pPr>
  </w:style>
  <w:style w:type="character" w:customStyle="1" w:styleId="ClosingChar">
    <w:name w:val="Closing Char"/>
    <w:basedOn w:val="DefaultParagraphFont"/>
    <w:link w:val="Closing"/>
    <w:uiPriority w:val="99"/>
    <w:semiHidden/>
    <w:locked/>
    <w:rsid w:val="005F4681"/>
    <w:rPr>
      <w:rFonts w:cs="Times New Roman"/>
    </w:rPr>
  </w:style>
  <w:style w:type="character" w:styleId="CommentReference">
    <w:name w:val="annotation reference"/>
    <w:basedOn w:val="DefaultParagraphFont"/>
    <w:uiPriority w:val="99"/>
    <w:semiHidden/>
    <w:rsid w:val="00431972"/>
    <w:rPr>
      <w:rFonts w:cs="Times New Roman"/>
      <w:sz w:val="16"/>
      <w:szCs w:val="16"/>
    </w:rPr>
  </w:style>
  <w:style w:type="paragraph" w:styleId="CommentText">
    <w:name w:val="annotation text"/>
    <w:basedOn w:val="Normal"/>
    <w:link w:val="CommentTextChar"/>
    <w:uiPriority w:val="99"/>
    <w:semiHidden/>
    <w:rsid w:val="00431972"/>
  </w:style>
  <w:style w:type="character" w:customStyle="1" w:styleId="CommentTextChar">
    <w:name w:val="Comment Text Char"/>
    <w:basedOn w:val="DefaultParagraphFont"/>
    <w:link w:val="CommentText"/>
    <w:uiPriority w:val="99"/>
    <w:semiHidden/>
    <w:locked/>
    <w:rsid w:val="005F4681"/>
    <w:rPr>
      <w:rFonts w:cs="Times New Roman"/>
    </w:rPr>
  </w:style>
  <w:style w:type="paragraph" w:styleId="CommentSubject">
    <w:name w:val="annotation subject"/>
    <w:basedOn w:val="CommentText"/>
    <w:next w:val="CommentText"/>
    <w:link w:val="CommentSubjectChar"/>
    <w:uiPriority w:val="99"/>
    <w:semiHidden/>
    <w:rsid w:val="00431972"/>
    <w:rPr>
      <w:b/>
      <w:bCs/>
    </w:rPr>
  </w:style>
  <w:style w:type="character" w:customStyle="1" w:styleId="CommentSubjectChar">
    <w:name w:val="Comment Subject Char"/>
    <w:basedOn w:val="CommentTextChar"/>
    <w:link w:val="CommentSubject"/>
    <w:uiPriority w:val="99"/>
    <w:semiHidden/>
    <w:locked/>
    <w:rsid w:val="005F4681"/>
    <w:rPr>
      <w:rFonts w:cs="Times New Roman"/>
      <w:b/>
      <w:bCs/>
    </w:rPr>
  </w:style>
  <w:style w:type="paragraph" w:styleId="Date">
    <w:name w:val="Date"/>
    <w:basedOn w:val="Normal"/>
    <w:next w:val="Normal"/>
    <w:link w:val="DateChar"/>
    <w:uiPriority w:val="99"/>
    <w:rsid w:val="00B5203F"/>
    <w:pPr>
      <w:spacing w:after="200"/>
    </w:pPr>
  </w:style>
  <w:style w:type="character" w:customStyle="1" w:styleId="DateChar">
    <w:name w:val="Date Char"/>
    <w:basedOn w:val="DefaultParagraphFont"/>
    <w:link w:val="Date"/>
    <w:uiPriority w:val="99"/>
    <w:locked/>
    <w:rsid w:val="002226F5"/>
    <w:rPr>
      <w:rFonts w:cs="Times New Roman"/>
    </w:rPr>
  </w:style>
  <w:style w:type="paragraph" w:styleId="DocumentMap">
    <w:name w:val="Document Map"/>
    <w:basedOn w:val="Normal"/>
    <w:link w:val="DocumentMapChar"/>
    <w:uiPriority w:val="99"/>
    <w:semiHidden/>
    <w:rsid w:val="000B73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4681"/>
    <w:rPr>
      <w:rFonts w:ascii="Tahoma" w:hAnsi="Tahoma" w:cs="Tahoma"/>
      <w:sz w:val="16"/>
      <w:szCs w:val="16"/>
    </w:rPr>
  </w:style>
  <w:style w:type="paragraph" w:styleId="E-mailSignature">
    <w:name w:val="E-mail Signature"/>
    <w:basedOn w:val="Normal"/>
    <w:link w:val="E-mailSignatureChar"/>
    <w:uiPriority w:val="99"/>
    <w:semiHidden/>
    <w:rsid w:val="000B739D"/>
  </w:style>
  <w:style w:type="character" w:customStyle="1" w:styleId="E-mailSignatureChar">
    <w:name w:val="E-mail Signature Char"/>
    <w:basedOn w:val="DefaultParagraphFont"/>
    <w:link w:val="E-mailSignature"/>
    <w:uiPriority w:val="99"/>
    <w:semiHidden/>
    <w:locked/>
    <w:rsid w:val="005F4681"/>
    <w:rPr>
      <w:rFonts w:cs="Times New Roman"/>
    </w:rPr>
  </w:style>
  <w:style w:type="paragraph" w:styleId="EndnoteText">
    <w:name w:val="endnote text"/>
    <w:basedOn w:val="Normal"/>
    <w:link w:val="EndnoteTextChar"/>
    <w:uiPriority w:val="99"/>
    <w:semiHidden/>
    <w:rsid w:val="000A0BDF"/>
    <w:pPr>
      <w:spacing w:after="100"/>
    </w:pPr>
    <w:rPr>
      <w:sz w:val="15"/>
      <w:szCs w:val="15"/>
    </w:rPr>
  </w:style>
  <w:style w:type="character" w:customStyle="1" w:styleId="EndnoteTextChar">
    <w:name w:val="Endnote Text Char"/>
    <w:basedOn w:val="DefaultParagraphFont"/>
    <w:link w:val="EndnoteText"/>
    <w:uiPriority w:val="99"/>
    <w:semiHidden/>
    <w:locked/>
    <w:rsid w:val="000A0BDF"/>
    <w:rPr>
      <w:rFonts w:cs="Times New Roman"/>
      <w:sz w:val="15"/>
      <w:szCs w:val="15"/>
    </w:rPr>
  </w:style>
  <w:style w:type="paragraph" w:styleId="EnvelopeAddress">
    <w:name w:val="envelope address"/>
    <w:basedOn w:val="Normal"/>
    <w:uiPriority w:val="99"/>
    <w:semiHidden/>
    <w:rsid w:val="000048C5"/>
    <w:pPr>
      <w:framePr w:w="7920" w:h="1980" w:hRule="exact" w:hSpace="180" w:wrap="auto" w:hAnchor="page" w:xAlign="center" w:yAlign="bottom"/>
      <w:ind w:left="2880"/>
    </w:pPr>
    <w:rPr>
      <w:rFonts w:ascii="Arial" w:eastAsia="Arial" w:hAnsi="Arial" w:cs="Arial"/>
    </w:rPr>
  </w:style>
  <w:style w:type="paragraph" w:styleId="EnvelopeReturn">
    <w:name w:val="envelope return"/>
    <w:basedOn w:val="Normal"/>
    <w:uiPriority w:val="99"/>
    <w:semiHidden/>
    <w:rsid w:val="000048C5"/>
    <w:rPr>
      <w:rFonts w:ascii="Arial" w:eastAsia="Arial" w:hAnsi="Arial" w:cs="Arial"/>
    </w:rPr>
  </w:style>
  <w:style w:type="character" w:styleId="FollowedHyperlink">
    <w:name w:val="FollowedHyperlink"/>
    <w:basedOn w:val="DefaultParagraphFont"/>
    <w:uiPriority w:val="99"/>
    <w:semiHidden/>
    <w:rsid w:val="000A0BDF"/>
    <w:rPr>
      <w:rFonts w:cs="Times New Roman"/>
      <w:color w:val="7993A3"/>
      <w:u w:val="single"/>
      <w:lang w:val="de-DE"/>
    </w:rPr>
  </w:style>
  <w:style w:type="character" w:styleId="EndnoteReference">
    <w:name w:val="endnote reference"/>
    <w:basedOn w:val="DefaultParagraphFont"/>
    <w:uiPriority w:val="99"/>
    <w:semiHidden/>
    <w:rsid w:val="00366940"/>
    <w:rPr>
      <w:rFonts w:cs="Times New Roman"/>
      <w:vertAlign w:val="superscript"/>
    </w:rPr>
  </w:style>
  <w:style w:type="character" w:styleId="LineNumber">
    <w:name w:val="line number"/>
    <w:basedOn w:val="DefaultParagraphFont"/>
    <w:uiPriority w:val="99"/>
    <w:semiHidden/>
    <w:rsid w:val="0095143A"/>
    <w:rPr>
      <w:rFonts w:cs="Times New Roman"/>
    </w:rPr>
  </w:style>
  <w:style w:type="paragraph" w:styleId="TOC2">
    <w:name w:val="toc 2"/>
    <w:basedOn w:val="Normal"/>
    <w:next w:val="Normal"/>
    <w:autoRedefine/>
    <w:uiPriority w:val="99"/>
    <w:semiHidden/>
    <w:rsid w:val="000A683F"/>
    <w:pPr>
      <w:tabs>
        <w:tab w:val="right" w:leader="dot" w:pos="9060"/>
      </w:tabs>
      <w:ind w:left="459" w:hanging="459"/>
    </w:pPr>
    <w:rPr>
      <w:noProof/>
    </w:rPr>
  </w:style>
  <w:style w:type="paragraph" w:styleId="TOC3">
    <w:name w:val="toc 3"/>
    <w:basedOn w:val="Normal"/>
    <w:next w:val="Normal"/>
    <w:autoRedefine/>
    <w:uiPriority w:val="99"/>
    <w:semiHidden/>
    <w:rsid w:val="00A94C10"/>
    <w:pPr>
      <w:tabs>
        <w:tab w:val="right" w:leader="dot" w:pos="9060"/>
      </w:tabs>
      <w:ind w:left="644" w:hanging="644"/>
    </w:pPr>
    <w:rPr>
      <w:noProof/>
    </w:rPr>
  </w:style>
  <w:style w:type="paragraph" w:styleId="TOC4">
    <w:name w:val="toc 4"/>
    <w:basedOn w:val="Normal"/>
    <w:next w:val="Normal"/>
    <w:autoRedefine/>
    <w:uiPriority w:val="99"/>
    <w:semiHidden/>
    <w:rsid w:val="002F25A2"/>
    <w:pPr>
      <w:tabs>
        <w:tab w:val="left" w:pos="1134"/>
        <w:tab w:val="right" w:leader="dot" w:pos="9060"/>
      </w:tabs>
      <w:ind w:left="812" w:hanging="812"/>
    </w:pPr>
    <w:rPr>
      <w:noProof/>
    </w:rPr>
  </w:style>
  <w:style w:type="paragraph" w:styleId="TOC5">
    <w:name w:val="toc 5"/>
    <w:basedOn w:val="Normal"/>
    <w:next w:val="Normal"/>
    <w:autoRedefine/>
    <w:uiPriority w:val="99"/>
    <w:semiHidden/>
    <w:rsid w:val="00522145"/>
    <w:pPr>
      <w:tabs>
        <w:tab w:val="right" w:leader="dot" w:pos="9060"/>
      </w:tabs>
      <w:ind w:left="1008" w:hanging="1008"/>
    </w:pPr>
  </w:style>
  <w:style w:type="paragraph" w:styleId="TOC6">
    <w:name w:val="toc 6"/>
    <w:basedOn w:val="Normal"/>
    <w:next w:val="Normal"/>
    <w:autoRedefine/>
    <w:uiPriority w:val="99"/>
    <w:semiHidden/>
    <w:rsid w:val="002F25A2"/>
    <w:pPr>
      <w:tabs>
        <w:tab w:val="right" w:leader="dot" w:pos="9060"/>
      </w:tabs>
      <w:ind w:left="1176" w:hanging="1176"/>
    </w:pPr>
  </w:style>
  <w:style w:type="paragraph" w:styleId="TOC7">
    <w:name w:val="toc 7"/>
    <w:basedOn w:val="Normal"/>
    <w:next w:val="Normal"/>
    <w:autoRedefine/>
    <w:uiPriority w:val="99"/>
    <w:semiHidden/>
    <w:rsid w:val="002F25A2"/>
    <w:pPr>
      <w:tabs>
        <w:tab w:val="right" w:leader="dot" w:pos="9060"/>
      </w:tabs>
      <w:ind w:left="1358" w:hanging="1358"/>
    </w:pPr>
  </w:style>
  <w:style w:type="paragraph" w:styleId="TOC8">
    <w:name w:val="toc 8"/>
    <w:basedOn w:val="Normal"/>
    <w:next w:val="Normal"/>
    <w:autoRedefine/>
    <w:uiPriority w:val="99"/>
    <w:semiHidden/>
    <w:rsid w:val="002F25A2"/>
    <w:pPr>
      <w:tabs>
        <w:tab w:val="right" w:leader="dot" w:pos="9060"/>
      </w:tabs>
      <w:ind w:left="1540" w:hanging="1540"/>
    </w:pPr>
  </w:style>
  <w:style w:type="paragraph" w:styleId="TOC9">
    <w:name w:val="toc 9"/>
    <w:basedOn w:val="TOC8"/>
    <w:next w:val="Normal"/>
    <w:autoRedefine/>
    <w:uiPriority w:val="99"/>
    <w:semiHidden/>
    <w:rsid w:val="000A683F"/>
    <w:pPr>
      <w:ind w:left="1650" w:hanging="1650"/>
    </w:pPr>
  </w:style>
  <w:style w:type="paragraph" w:styleId="ListNumber2">
    <w:name w:val="List Number 2"/>
    <w:basedOn w:val="Normal"/>
    <w:uiPriority w:val="99"/>
    <w:semiHidden/>
    <w:rsid w:val="0037783B"/>
    <w:pPr>
      <w:spacing w:after="100"/>
      <w:ind w:left="624" w:hanging="312"/>
      <w:outlineLvl w:val="1"/>
    </w:pPr>
  </w:style>
  <w:style w:type="paragraph" w:styleId="ListNumber3">
    <w:name w:val="List Number 3"/>
    <w:basedOn w:val="Normal"/>
    <w:uiPriority w:val="99"/>
    <w:semiHidden/>
    <w:rsid w:val="0037783B"/>
    <w:pPr>
      <w:spacing w:after="100"/>
      <w:ind w:left="936" w:hanging="312"/>
      <w:outlineLvl w:val="2"/>
    </w:pPr>
  </w:style>
  <w:style w:type="paragraph" w:styleId="ListNumber4">
    <w:name w:val="List Number 4"/>
    <w:basedOn w:val="Normal"/>
    <w:uiPriority w:val="99"/>
    <w:semiHidden/>
    <w:rsid w:val="0037783B"/>
    <w:pPr>
      <w:spacing w:after="100"/>
      <w:ind w:left="1248" w:hanging="312"/>
      <w:outlineLvl w:val="3"/>
    </w:pPr>
  </w:style>
  <w:style w:type="paragraph" w:styleId="ListNumber5">
    <w:name w:val="List Number 5"/>
    <w:basedOn w:val="Normal"/>
    <w:uiPriority w:val="99"/>
    <w:semiHidden/>
    <w:rsid w:val="0037783B"/>
    <w:pPr>
      <w:spacing w:after="100"/>
      <w:ind w:left="1560" w:hanging="312"/>
      <w:outlineLvl w:val="4"/>
    </w:pPr>
  </w:style>
  <w:style w:type="table" w:customStyle="1" w:styleId="MunichReTable">
    <w:name w:val="Munich Re Table"/>
    <w:uiPriority w:val="99"/>
    <w:rsid w:val="00F63A0F"/>
    <w:rPr>
      <w:sz w:val="20"/>
      <w:szCs w:val="20"/>
      <w:lang w:eastAsia="en-US"/>
    </w:rPr>
    <w:tblPr>
      <w:tblInd w:w="0" w:type="dxa"/>
      <w:tblBorders>
        <w:top w:val="single" w:sz="2" w:space="0" w:color="auto"/>
        <w:bottom w:val="single" w:sz="2" w:space="0" w:color="auto"/>
        <w:insideH w:val="single" w:sz="2" w:space="0" w:color="auto"/>
        <w:insideV w:val="single" w:sz="48" w:space="0" w:color="FFFFFF"/>
      </w:tblBorders>
      <w:tblCellMar>
        <w:top w:w="74" w:type="dxa"/>
        <w:left w:w="142" w:type="dxa"/>
        <w:bottom w:w="74" w:type="dxa"/>
        <w:right w:w="142" w:type="dxa"/>
      </w:tblCellMar>
    </w:tblPr>
  </w:style>
  <w:style w:type="character" w:customStyle="1" w:styleId="Red">
    <w:name w:val="Red"/>
    <w:basedOn w:val="DefaultParagraphFont"/>
    <w:uiPriority w:val="99"/>
    <w:rsid w:val="00A46505"/>
    <w:rPr>
      <w:rFonts w:cs="Times New Roman"/>
      <w:color w:val="B72126"/>
    </w:rPr>
  </w:style>
  <w:style w:type="paragraph" w:customStyle="1" w:styleId="Default">
    <w:name w:val="Default"/>
    <w:uiPriority w:val="99"/>
    <w:rsid w:val="00455AE9"/>
    <w:pPr>
      <w:autoSpaceDE w:val="0"/>
      <w:autoSpaceDN w:val="0"/>
      <w:adjustRightInd w:val="0"/>
    </w:pPr>
    <w:rPr>
      <w:rFonts w:eastAsia="MS Minngs" w:cs="Arial"/>
      <w:color w:val="000000"/>
      <w:sz w:val="24"/>
      <w:szCs w:val="24"/>
      <w:lang w:eastAsia="en-US"/>
    </w:rPr>
  </w:style>
  <w:style w:type="paragraph" w:customStyle="1" w:styleId="Heading1A">
    <w:name w:val="Heading 1 A"/>
    <w:next w:val="Normal"/>
    <w:uiPriority w:val="99"/>
    <w:rsid w:val="003A2420"/>
    <w:pPr>
      <w:keepNext/>
      <w:keepLines/>
      <w:spacing w:before="120" w:after="120" w:line="276" w:lineRule="auto"/>
      <w:outlineLvl w:val="0"/>
    </w:pPr>
    <w:rPr>
      <w:rFonts w:ascii="Lucida Grande" w:eastAsia="?????? Pro W3" w:hAnsi="Lucida Grande"/>
      <w:b/>
      <w:color w:val="274A80"/>
      <w:sz w:val="32"/>
      <w:szCs w:val="20"/>
      <w:lang w:eastAsia="en-US"/>
    </w:rPr>
  </w:style>
  <w:style w:type="paragraph" w:styleId="Revision">
    <w:name w:val="Revision"/>
    <w:hidden/>
    <w:uiPriority w:val="99"/>
    <w:semiHidden/>
    <w:rsid w:val="008F021E"/>
    <w:rPr>
      <w:rFonts w:ascii="Times New Roman" w:eastAsia="SimSun" w:hAnsi="Times New Roman"/>
      <w:sz w:val="24"/>
      <w:szCs w:val="24"/>
      <w:lang w:val="en-GB"/>
    </w:rPr>
  </w:style>
  <w:style w:type="table" w:styleId="LightShading">
    <w:name w:val="Light Shading"/>
    <w:basedOn w:val="TableNormal"/>
    <w:uiPriority w:val="99"/>
    <w:rsid w:val="00075CD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75CD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75CD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List-Accent5">
    <w:name w:val="Light List Accent 5"/>
    <w:basedOn w:val="TableNormal"/>
    <w:uiPriority w:val="99"/>
    <w:rsid w:val="00075CD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075CDB"/>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PageNumber">
    <w:name w:val="page number"/>
    <w:basedOn w:val="DefaultParagraphFont"/>
    <w:uiPriority w:val="99"/>
    <w:semiHidden/>
    <w:rsid w:val="00FC02C2"/>
    <w:rPr>
      <w:rFonts w:cs="Times New Roman"/>
    </w:rPr>
  </w:style>
  <w:style w:type="table" w:styleId="LightShading-Accent3">
    <w:name w:val="Light Shading Accent 3"/>
    <w:basedOn w:val="TableNormal"/>
    <w:uiPriority w:val="99"/>
    <w:rsid w:val="00C848C4"/>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C848C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C848C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iln">
    <w:name w:val="il_n"/>
    <w:basedOn w:val="Normal"/>
    <w:uiPriority w:val="99"/>
    <w:rsid w:val="00A423A6"/>
    <w:pPr>
      <w:spacing w:before="100" w:beforeAutospacing="1" w:after="100" w:afterAutospacing="1"/>
    </w:pPr>
    <w:rPr>
      <w:lang w:val="en-US"/>
    </w:rPr>
  </w:style>
  <w:style w:type="paragraph" w:customStyle="1" w:styleId="ilr">
    <w:name w:val="il_r"/>
    <w:basedOn w:val="Normal"/>
    <w:uiPriority w:val="99"/>
    <w:rsid w:val="00A423A6"/>
    <w:pPr>
      <w:spacing w:before="100" w:beforeAutospacing="1" w:after="100" w:afterAutospacing="1"/>
    </w:pPr>
    <w:rPr>
      <w:lang w:val="en-US"/>
    </w:rPr>
  </w:style>
  <w:style w:type="paragraph" w:styleId="NormalWeb">
    <w:name w:val="Normal (Web)"/>
    <w:basedOn w:val="Normal"/>
    <w:uiPriority w:val="99"/>
    <w:locked/>
    <w:rsid w:val="00A423A6"/>
    <w:pPr>
      <w:spacing w:before="100" w:beforeAutospacing="1" w:after="100" w:afterAutospacing="1"/>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E9"/>
    <w:rPr>
      <w:rFonts w:ascii="Times New Roman" w:eastAsia="SimSun" w:hAnsi="Times New Roman"/>
      <w:sz w:val="24"/>
      <w:szCs w:val="24"/>
      <w:lang w:val="en-GB"/>
    </w:rPr>
  </w:style>
  <w:style w:type="paragraph" w:styleId="Heading1">
    <w:name w:val="heading 1"/>
    <w:basedOn w:val="Normal"/>
    <w:next w:val="Normal"/>
    <w:link w:val="Heading1Char"/>
    <w:uiPriority w:val="99"/>
    <w:qFormat/>
    <w:rsid w:val="00994314"/>
    <w:pPr>
      <w:keepNext/>
      <w:keepLines/>
      <w:numPr>
        <w:numId w:val="37"/>
      </w:numPr>
      <w:spacing w:before="240" w:after="200"/>
      <w:ind w:left="431" w:hanging="431"/>
      <w:outlineLvl w:val="0"/>
    </w:pPr>
    <w:rPr>
      <w:rFonts w:ascii="Arial" w:eastAsia="Arial" w:hAnsi="Arial"/>
      <w:b/>
      <w:bCs/>
      <w:sz w:val="28"/>
      <w:szCs w:val="28"/>
    </w:rPr>
  </w:style>
  <w:style w:type="paragraph" w:styleId="Heading2">
    <w:name w:val="heading 2"/>
    <w:basedOn w:val="Normal"/>
    <w:next w:val="Normal"/>
    <w:link w:val="Heading2Char"/>
    <w:uiPriority w:val="99"/>
    <w:qFormat/>
    <w:rsid w:val="00994314"/>
    <w:pPr>
      <w:keepNext/>
      <w:keepLines/>
      <w:numPr>
        <w:ilvl w:val="1"/>
        <w:numId w:val="37"/>
      </w:numPr>
      <w:spacing w:before="240" w:after="200"/>
      <w:ind w:left="578" w:hanging="578"/>
      <w:outlineLvl w:val="1"/>
    </w:pPr>
    <w:rPr>
      <w:rFonts w:ascii="Arial" w:eastAsia="Arial" w:hAnsi="Arial"/>
      <w:sz w:val="28"/>
      <w:szCs w:val="28"/>
    </w:rPr>
  </w:style>
  <w:style w:type="paragraph" w:styleId="Heading3">
    <w:name w:val="heading 3"/>
    <w:basedOn w:val="Heading2"/>
    <w:next w:val="Normal"/>
    <w:link w:val="Heading3Char"/>
    <w:uiPriority w:val="99"/>
    <w:qFormat/>
    <w:rsid w:val="00747BF9"/>
    <w:pPr>
      <w:numPr>
        <w:ilvl w:val="2"/>
      </w:numPr>
      <w:tabs>
        <w:tab w:val="num" w:pos="643"/>
        <w:tab w:val="num" w:pos="926"/>
      </w:tabs>
      <w:outlineLvl w:val="2"/>
    </w:pPr>
    <w:rPr>
      <w:b/>
      <w:bCs/>
      <w:color w:val="000000"/>
      <w:sz w:val="24"/>
      <w:szCs w:val="24"/>
    </w:rPr>
  </w:style>
  <w:style w:type="paragraph" w:styleId="Heading4">
    <w:name w:val="heading 4"/>
    <w:basedOn w:val="Heading3"/>
    <w:next w:val="Normal"/>
    <w:link w:val="Heading4Char"/>
    <w:uiPriority w:val="99"/>
    <w:qFormat/>
    <w:rsid w:val="00E10F3F"/>
    <w:pPr>
      <w:numPr>
        <w:ilvl w:val="3"/>
      </w:numPr>
      <w:tabs>
        <w:tab w:val="num" w:pos="643"/>
        <w:tab w:val="num" w:pos="926"/>
      </w:tabs>
      <w:outlineLvl w:val="3"/>
    </w:pPr>
    <w:rPr>
      <w:b w:val="0"/>
      <w:bCs w:val="0"/>
      <w:color w:val="auto"/>
    </w:rPr>
  </w:style>
  <w:style w:type="paragraph" w:styleId="Heading5">
    <w:name w:val="heading 5"/>
    <w:basedOn w:val="Heading3"/>
    <w:next w:val="Normal"/>
    <w:link w:val="Heading5Char"/>
    <w:uiPriority w:val="99"/>
    <w:qFormat/>
    <w:rsid w:val="003236F7"/>
    <w:pPr>
      <w:numPr>
        <w:ilvl w:val="4"/>
      </w:numPr>
      <w:tabs>
        <w:tab w:val="num" w:pos="643"/>
        <w:tab w:val="num" w:pos="926"/>
      </w:tabs>
      <w:ind w:left="1009" w:hanging="1009"/>
      <w:outlineLvl w:val="4"/>
    </w:pPr>
    <w:rPr>
      <w:sz w:val="20"/>
      <w:szCs w:val="20"/>
    </w:rPr>
  </w:style>
  <w:style w:type="paragraph" w:styleId="Heading6">
    <w:name w:val="heading 6"/>
    <w:basedOn w:val="Heading4"/>
    <w:next w:val="Normal"/>
    <w:link w:val="Heading6Char"/>
    <w:uiPriority w:val="99"/>
    <w:qFormat/>
    <w:rsid w:val="003236F7"/>
    <w:pPr>
      <w:numPr>
        <w:ilvl w:val="5"/>
      </w:numPr>
      <w:tabs>
        <w:tab w:val="num" w:pos="643"/>
        <w:tab w:val="num" w:pos="926"/>
      </w:tabs>
      <w:ind w:left="1151" w:hanging="1151"/>
      <w:outlineLvl w:val="5"/>
    </w:pPr>
    <w:rPr>
      <w:sz w:val="20"/>
      <w:szCs w:val="20"/>
    </w:rPr>
  </w:style>
  <w:style w:type="paragraph" w:styleId="Heading7">
    <w:name w:val="heading 7"/>
    <w:basedOn w:val="Heading5"/>
    <w:next w:val="Normal"/>
    <w:link w:val="Heading7Char"/>
    <w:uiPriority w:val="99"/>
    <w:qFormat/>
    <w:rsid w:val="006A4E34"/>
    <w:pPr>
      <w:numPr>
        <w:ilvl w:val="6"/>
      </w:numPr>
      <w:tabs>
        <w:tab w:val="num" w:pos="643"/>
        <w:tab w:val="num" w:pos="926"/>
      </w:tabs>
      <w:outlineLvl w:val="6"/>
    </w:pPr>
    <w:rPr>
      <w:i/>
      <w:iCs/>
    </w:rPr>
  </w:style>
  <w:style w:type="paragraph" w:styleId="Heading8">
    <w:name w:val="heading 8"/>
    <w:basedOn w:val="Heading6"/>
    <w:next w:val="Normal"/>
    <w:link w:val="Heading8Char"/>
    <w:uiPriority w:val="99"/>
    <w:qFormat/>
    <w:rsid w:val="006A4E34"/>
    <w:pPr>
      <w:numPr>
        <w:ilvl w:val="7"/>
      </w:numPr>
      <w:tabs>
        <w:tab w:val="num" w:pos="643"/>
        <w:tab w:val="num" w:pos="926"/>
      </w:tabs>
      <w:outlineLvl w:val="7"/>
    </w:pPr>
    <w:rPr>
      <w:i/>
      <w:iCs/>
    </w:rPr>
  </w:style>
  <w:style w:type="paragraph" w:styleId="Heading9">
    <w:name w:val="heading 9"/>
    <w:basedOn w:val="Heading7"/>
    <w:next w:val="Normal"/>
    <w:link w:val="Heading9Char"/>
    <w:uiPriority w:val="99"/>
    <w:qFormat/>
    <w:rsid w:val="009136E9"/>
    <w:pPr>
      <w:numPr>
        <w:ilvl w:val="8"/>
      </w:numPr>
      <w:tabs>
        <w:tab w:val="num" w:pos="643"/>
        <w:tab w:val="num" w:pos="926"/>
      </w:tabs>
      <w:outlineLvl w:val="8"/>
    </w:pPr>
    <w:rPr>
      <w:b w:val="0"/>
      <w:bCs w:val="0"/>
      <w:i w:val="0"/>
      <w:iCs w:val="0"/>
      <w:color w:val="4D4E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314"/>
    <w:rPr>
      <w:b/>
      <w:bCs/>
      <w:sz w:val="28"/>
      <w:szCs w:val="28"/>
      <w:lang w:val="en-GB"/>
    </w:rPr>
  </w:style>
  <w:style w:type="character" w:customStyle="1" w:styleId="Heading2Char">
    <w:name w:val="Heading 2 Char"/>
    <w:basedOn w:val="DefaultParagraphFont"/>
    <w:link w:val="Heading2"/>
    <w:uiPriority w:val="99"/>
    <w:locked/>
    <w:rsid w:val="00994314"/>
    <w:rPr>
      <w:sz w:val="28"/>
      <w:szCs w:val="28"/>
      <w:lang w:val="en-GB"/>
    </w:rPr>
  </w:style>
  <w:style w:type="character" w:customStyle="1" w:styleId="Heading3Char">
    <w:name w:val="Heading 3 Char"/>
    <w:basedOn w:val="DefaultParagraphFont"/>
    <w:link w:val="Heading3"/>
    <w:uiPriority w:val="99"/>
    <w:locked/>
    <w:rsid w:val="00C32642"/>
    <w:rPr>
      <w:b/>
      <w:bCs/>
      <w:color w:val="000000"/>
      <w:sz w:val="24"/>
      <w:szCs w:val="24"/>
      <w:lang w:val="en-GB"/>
    </w:rPr>
  </w:style>
  <w:style w:type="character" w:customStyle="1" w:styleId="Heading4Char">
    <w:name w:val="Heading 4 Char"/>
    <w:basedOn w:val="DefaultParagraphFont"/>
    <w:link w:val="Heading4"/>
    <w:uiPriority w:val="99"/>
    <w:locked/>
    <w:rsid w:val="00C32642"/>
    <w:rPr>
      <w:sz w:val="24"/>
      <w:szCs w:val="24"/>
      <w:lang w:val="en-GB"/>
    </w:rPr>
  </w:style>
  <w:style w:type="character" w:customStyle="1" w:styleId="Heading5Char">
    <w:name w:val="Heading 5 Char"/>
    <w:basedOn w:val="DefaultParagraphFont"/>
    <w:link w:val="Heading5"/>
    <w:uiPriority w:val="99"/>
    <w:locked/>
    <w:rsid w:val="005F4681"/>
    <w:rPr>
      <w:b/>
      <w:bCs/>
      <w:color w:val="000000"/>
      <w:sz w:val="20"/>
      <w:szCs w:val="20"/>
      <w:lang w:val="en-GB"/>
    </w:rPr>
  </w:style>
  <w:style w:type="character" w:customStyle="1" w:styleId="Heading6Char">
    <w:name w:val="Heading 6 Char"/>
    <w:basedOn w:val="DefaultParagraphFont"/>
    <w:link w:val="Heading6"/>
    <w:uiPriority w:val="99"/>
    <w:locked/>
    <w:rsid w:val="005F4681"/>
    <w:rPr>
      <w:sz w:val="20"/>
      <w:szCs w:val="20"/>
      <w:lang w:val="en-GB"/>
    </w:rPr>
  </w:style>
  <w:style w:type="character" w:customStyle="1" w:styleId="Heading7Char">
    <w:name w:val="Heading 7 Char"/>
    <w:basedOn w:val="DefaultParagraphFont"/>
    <w:link w:val="Heading7"/>
    <w:uiPriority w:val="99"/>
    <w:locked/>
    <w:rsid w:val="005F4681"/>
    <w:rPr>
      <w:b/>
      <w:bCs/>
      <w:i/>
      <w:iCs/>
      <w:color w:val="000000"/>
      <w:sz w:val="20"/>
      <w:szCs w:val="20"/>
      <w:lang w:val="en-GB"/>
    </w:rPr>
  </w:style>
  <w:style w:type="character" w:customStyle="1" w:styleId="Heading8Char">
    <w:name w:val="Heading 8 Char"/>
    <w:basedOn w:val="DefaultParagraphFont"/>
    <w:link w:val="Heading8"/>
    <w:uiPriority w:val="99"/>
    <w:locked/>
    <w:rsid w:val="005F4681"/>
    <w:rPr>
      <w:i/>
      <w:iCs/>
      <w:sz w:val="20"/>
      <w:szCs w:val="20"/>
      <w:lang w:val="en-GB"/>
    </w:rPr>
  </w:style>
  <w:style w:type="character" w:customStyle="1" w:styleId="Heading9Char">
    <w:name w:val="Heading 9 Char"/>
    <w:basedOn w:val="DefaultParagraphFont"/>
    <w:link w:val="Heading9"/>
    <w:uiPriority w:val="99"/>
    <w:locked/>
    <w:rsid w:val="005F4681"/>
    <w:rPr>
      <w:color w:val="4D4E53"/>
      <w:sz w:val="20"/>
      <w:szCs w:val="20"/>
      <w:lang w:val="en-GB"/>
    </w:rPr>
  </w:style>
  <w:style w:type="paragraph" w:styleId="BalloonText">
    <w:name w:val="Balloon Text"/>
    <w:basedOn w:val="Normal"/>
    <w:link w:val="BalloonTextChar"/>
    <w:uiPriority w:val="99"/>
    <w:semiHidden/>
    <w:rsid w:val="00DF5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681"/>
    <w:rPr>
      <w:rFonts w:ascii="Tahoma" w:hAnsi="Tahoma" w:cs="Tahoma"/>
      <w:sz w:val="16"/>
      <w:szCs w:val="16"/>
    </w:rPr>
  </w:style>
  <w:style w:type="paragraph" w:styleId="FootnoteText">
    <w:name w:val="footnote text"/>
    <w:basedOn w:val="EndnoteText"/>
    <w:link w:val="FootnoteTextChar"/>
    <w:uiPriority w:val="99"/>
    <w:semiHidden/>
    <w:rsid w:val="000A0BDF"/>
  </w:style>
  <w:style w:type="character" w:customStyle="1" w:styleId="FootnoteTextChar">
    <w:name w:val="Footnote Text Char"/>
    <w:basedOn w:val="DefaultParagraphFont"/>
    <w:link w:val="FootnoteText"/>
    <w:uiPriority w:val="99"/>
    <w:semiHidden/>
    <w:locked/>
    <w:rsid w:val="000A0BDF"/>
    <w:rPr>
      <w:rFonts w:cs="Times New Roman"/>
      <w:sz w:val="15"/>
      <w:szCs w:val="15"/>
    </w:rPr>
  </w:style>
  <w:style w:type="character" w:styleId="FootnoteReference">
    <w:name w:val="footnote reference"/>
    <w:basedOn w:val="DefaultParagraphFont"/>
    <w:uiPriority w:val="99"/>
    <w:semiHidden/>
    <w:rsid w:val="003E70CE"/>
    <w:rPr>
      <w:rFonts w:cs="Times New Roman"/>
      <w:vertAlign w:val="superscript"/>
    </w:rPr>
  </w:style>
  <w:style w:type="paragraph" w:styleId="Title">
    <w:name w:val="Title"/>
    <w:basedOn w:val="Normal"/>
    <w:next w:val="Normal"/>
    <w:link w:val="TitleChar"/>
    <w:uiPriority w:val="99"/>
    <w:qFormat/>
    <w:rsid w:val="000773AD"/>
    <w:pPr>
      <w:spacing w:after="380"/>
    </w:pPr>
    <w:rPr>
      <w:rFonts w:ascii="Arial" w:eastAsia="Arial" w:hAnsi="Arial"/>
      <w:b/>
      <w:bCs/>
      <w:spacing w:val="5"/>
      <w:kern w:val="28"/>
      <w:sz w:val="32"/>
      <w:szCs w:val="32"/>
    </w:rPr>
  </w:style>
  <w:style w:type="character" w:customStyle="1" w:styleId="TitleChar">
    <w:name w:val="Title Char"/>
    <w:basedOn w:val="DefaultParagraphFont"/>
    <w:link w:val="Title"/>
    <w:uiPriority w:val="99"/>
    <w:locked/>
    <w:rsid w:val="000773AD"/>
    <w:rPr>
      <w:rFonts w:ascii="Arial" w:hAnsi="Arial" w:cs="Times New Roman"/>
      <w:b/>
      <w:bCs/>
      <w:spacing w:val="5"/>
      <w:kern w:val="28"/>
      <w:sz w:val="32"/>
      <w:szCs w:val="32"/>
    </w:rPr>
  </w:style>
  <w:style w:type="paragraph" w:styleId="Subtitle">
    <w:name w:val="Subtitle"/>
    <w:basedOn w:val="Normal"/>
    <w:next w:val="Normal"/>
    <w:link w:val="SubtitleChar"/>
    <w:uiPriority w:val="99"/>
    <w:qFormat/>
    <w:rsid w:val="003236F7"/>
    <w:pPr>
      <w:numPr>
        <w:ilvl w:val="1"/>
      </w:numPr>
      <w:spacing w:after="600"/>
    </w:pPr>
    <w:rPr>
      <w:rFonts w:ascii="Arial" w:eastAsia="Arial" w:hAnsi="Arial"/>
      <w:sz w:val="32"/>
      <w:szCs w:val="32"/>
    </w:rPr>
  </w:style>
  <w:style w:type="character" w:customStyle="1" w:styleId="SubtitleChar">
    <w:name w:val="Subtitle Char"/>
    <w:basedOn w:val="DefaultParagraphFont"/>
    <w:link w:val="Subtitle"/>
    <w:uiPriority w:val="99"/>
    <w:locked/>
    <w:rsid w:val="003236F7"/>
    <w:rPr>
      <w:rFonts w:ascii="Arial" w:hAnsi="Arial" w:cs="Times New Roman"/>
      <w:sz w:val="32"/>
      <w:szCs w:val="32"/>
    </w:rPr>
  </w:style>
  <w:style w:type="paragraph" w:styleId="ListParagraph">
    <w:name w:val="List Paragraph"/>
    <w:basedOn w:val="Normal"/>
    <w:uiPriority w:val="99"/>
    <w:qFormat/>
    <w:rsid w:val="000A0BDF"/>
    <w:pPr>
      <w:numPr>
        <w:numId w:val="38"/>
      </w:numPr>
      <w:spacing w:after="100"/>
    </w:pPr>
  </w:style>
  <w:style w:type="character" w:styleId="Emphasis">
    <w:name w:val="Emphasis"/>
    <w:basedOn w:val="DefaultParagraphFont"/>
    <w:uiPriority w:val="99"/>
    <w:qFormat/>
    <w:rsid w:val="00A2368F"/>
    <w:rPr>
      <w:rFonts w:cs="Times New Roman"/>
      <w:i/>
      <w:iCs/>
      <w:color w:val="auto"/>
    </w:rPr>
  </w:style>
  <w:style w:type="paragraph" w:styleId="Caption">
    <w:name w:val="caption"/>
    <w:basedOn w:val="Normal"/>
    <w:next w:val="Normal"/>
    <w:uiPriority w:val="99"/>
    <w:qFormat/>
    <w:rsid w:val="002D3D62"/>
    <w:rPr>
      <w:b/>
      <w:bCs/>
      <w:sz w:val="15"/>
      <w:szCs w:val="15"/>
    </w:rPr>
  </w:style>
  <w:style w:type="paragraph" w:styleId="ListNumber">
    <w:name w:val="List Number"/>
    <w:basedOn w:val="Normal"/>
    <w:uiPriority w:val="99"/>
    <w:rsid w:val="0037783B"/>
    <w:pPr>
      <w:spacing w:after="100"/>
      <w:ind w:left="312" w:hanging="312"/>
      <w:outlineLvl w:val="0"/>
    </w:pPr>
  </w:style>
  <w:style w:type="character" w:styleId="Hyperlink">
    <w:name w:val="Hyperlink"/>
    <w:basedOn w:val="DefaultParagraphFont"/>
    <w:uiPriority w:val="99"/>
    <w:rsid w:val="008A68D1"/>
    <w:rPr>
      <w:rFonts w:cs="Times New Roman"/>
      <w:color w:val="0A509E"/>
    </w:rPr>
  </w:style>
  <w:style w:type="table" w:styleId="TableGrid">
    <w:name w:val="Table Grid"/>
    <w:basedOn w:val="TableNormal"/>
    <w:uiPriority w:val="99"/>
    <w:rsid w:val="003E70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uiPriority w:val="99"/>
    <w:semiHidden/>
    <w:rsid w:val="00F04110"/>
    <w:pPr>
      <w:numPr>
        <w:numId w:val="36"/>
      </w:numPr>
      <w:ind w:left="357" w:hanging="357"/>
    </w:pPr>
  </w:style>
  <w:style w:type="paragraph" w:styleId="Header">
    <w:name w:val="header"/>
    <w:basedOn w:val="Normal"/>
    <w:link w:val="HeaderChar"/>
    <w:uiPriority w:val="99"/>
    <w:rsid w:val="000A0BDF"/>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locked/>
    <w:rsid w:val="000A0BDF"/>
    <w:rPr>
      <w:rFonts w:cs="Times New Roman"/>
      <w:sz w:val="15"/>
      <w:szCs w:val="15"/>
    </w:rPr>
  </w:style>
  <w:style w:type="paragraph" w:styleId="Footer">
    <w:name w:val="footer"/>
    <w:basedOn w:val="Normal"/>
    <w:link w:val="FooterChar"/>
    <w:uiPriority w:val="99"/>
    <w:rsid w:val="000A0BDF"/>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locked/>
    <w:rsid w:val="000A0BDF"/>
    <w:rPr>
      <w:rFonts w:cs="Times New Roman"/>
      <w:sz w:val="15"/>
      <w:szCs w:val="15"/>
    </w:rPr>
  </w:style>
  <w:style w:type="character" w:styleId="SubtleEmphasis">
    <w:name w:val="Subtle Emphasis"/>
    <w:basedOn w:val="DefaultParagraphFont"/>
    <w:uiPriority w:val="99"/>
    <w:qFormat/>
    <w:rsid w:val="006D5910"/>
    <w:rPr>
      <w:rFonts w:cs="Times New Roman"/>
      <w:i/>
      <w:iCs/>
      <w:color w:val="808080"/>
    </w:rPr>
  </w:style>
  <w:style w:type="character" w:styleId="IntenseEmphasis">
    <w:name w:val="Intense Emphasis"/>
    <w:basedOn w:val="DefaultParagraphFont"/>
    <w:uiPriority w:val="99"/>
    <w:qFormat/>
    <w:rsid w:val="00431972"/>
    <w:rPr>
      <w:rFonts w:cs="Times New Roman"/>
      <w:b/>
      <w:bCs/>
      <w:i/>
      <w:iCs/>
      <w:color w:val="34909C"/>
    </w:rPr>
  </w:style>
  <w:style w:type="character" w:styleId="Strong">
    <w:name w:val="Strong"/>
    <w:basedOn w:val="DefaultParagraphFont"/>
    <w:uiPriority w:val="99"/>
    <w:qFormat/>
    <w:rsid w:val="00431972"/>
    <w:rPr>
      <w:rFonts w:cs="Times New Roman"/>
      <w:b/>
      <w:bCs/>
    </w:rPr>
  </w:style>
  <w:style w:type="paragraph" w:styleId="Quote">
    <w:name w:val="Quote"/>
    <w:basedOn w:val="Normal"/>
    <w:next w:val="Normal"/>
    <w:link w:val="QuoteChar"/>
    <w:uiPriority w:val="99"/>
    <w:qFormat/>
    <w:rsid w:val="00431972"/>
    <w:rPr>
      <w:i/>
      <w:iCs/>
      <w:color w:val="000000"/>
    </w:rPr>
  </w:style>
  <w:style w:type="character" w:customStyle="1" w:styleId="QuoteChar">
    <w:name w:val="Quote Char"/>
    <w:basedOn w:val="DefaultParagraphFont"/>
    <w:link w:val="Quote"/>
    <w:uiPriority w:val="99"/>
    <w:semiHidden/>
    <w:locked/>
    <w:rsid w:val="002226F5"/>
    <w:rPr>
      <w:rFonts w:cs="Times New Roman"/>
      <w:i/>
      <w:iCs/>
      <w:color w:val="000000"/>
    </w:rPr>
  </w:style>
  <w:style w:type="paragraph" w:styleId="IntenseQuote">
    <w:name w:val="Intense Quote"/>
    <w:basedOn w:val="Normal"/>
    <w:next w:val="Normal"/>
    <w:link w:val="IntenseQuoteChar"/>
    <w:uiPriority w:val="99"/>
    <w:qFormat/>
    <w:rsid w:val="00431972"/>
    <w:pPr>
      <w:pBdr>
        <w:bottom w:val="single" w:sz="4" w:space="4" w:color="34909C"/>
      </w:pBdr>
      <w:spacing w:before="200" w:after="280"/>
      <w:ind w:left="936" w:right="936"/>
    </w:pPr>
    <w:rPr>
      <w:b/>
      <w:bCs/>
      <w:i/>
      <w:iCs/>
      <w:color w:val="34909C"/>
    </w:rPr>
  </w:style>
  <w:style w:type="character" w:customStyle="1" w:styleId="IntenseQuoteChar">
    <w:name w:val="Intense Quote Char"/>
    <w:basedOn w:val="DefaultParagraphFont"/>
    <w:link w:val="IntenseQuote"/>
    <w:uiPriority w:val="99"/>
    <w:semiHidden/>
    <w:locked/>
    <w:rsid w:val="002226F5"/>
    <w:rPr>
      <w:rFonts w:cs="Times New Roman"/>
      <w:b/>
      <w:bCs/>
      <w:i/>
      <w:iCs/>
      <w:color w:val="34909C"/>
    </w:rPr>
  </w:style>
  <w:style w:type="character" w:styleId="SubtleReference">
    <w:name w:val="Subtle Reference"/>
    <w:basedOn w:val="DefaultParagraphFont"/>
    <w:uiPriority w:val="99"/>
    <w:qFormat/>
    <w:rsid w:val="00431972"/>
    <w:rPr>
      <w:rFonts w:cs="Times New Roman"/>
      <w:smallCaps/>
      <w:color w:val="8DC63F"/>
      <w:u w:val="single"/>
    </w:rPr>
  </w:style>
  <w:style w:type="character" w:styleId="IntenseReference">
    <w:name w:val="Intense Reference"/>
    <w:basedOn w:val="DefaultParagraphFont"/>
    <w:uiPriority w:val="99"/>
    <w:qFormat/>
    <w:rsid w:val="00431972"/>
    <w:rPr>
      <w:rFonts w:cs="Times New Roman"/>
      <w:b/>
      <w:bCs/>
      <w:smallCaps/>
      <w:color w:val="8DC63F"/>
      <w:spacing w:val="5"/>
      <w:u w:val="single"/>
    </w:rPr>
  </w:style>
  <w:style w:type="character" w:styleId="BookTitle">
    <w:name w:val="Book Title"/>
    <w:basedOn w:val="DefaultParagraphFont"/>
    <w:uiPriority w:val="99"/>
    <w:qFormat/>
    <w:rsid w:val="00431972"/>
    <w:rPr>
      <w:rFonts w:cs="Times New Roman"/>
      <w:b/>
      <w:bCs/>
      <w:smallCaps/>
      <w:spacing w:val="5"/>
    </w:rPr>
  </w:style>
  <w:style w:type="paragraph" w:styleId="Bibliography">
    <w:name w:val="Bibliography"/>
    <w:basedOn w:val="Normal"/>
    <w:next w:val="Normal"/>
    <w:uiPriority w:val="99"/>
    <w:semiHidden/>
    <w:rsid w:val="00431972"/>
  </w:style>
  <w:style w:type="paragraph" w:styleId="TOC1">
    <w:name w:val="toc 1"/>
    <w:basedOn w:val="Normal"/>
    <w:next w:val="Normal"/>
    <w:autoRedefine/>
    <w:uiPriority w:val="99"/>
    <w:semiHidden/>
    <w:rsid w:val="00341760"/>
    <w:pPr>
      <w:tabs>
        <w:tab w:val="left" w:pos="284"/>
        <w:tab w:val="right" w:leader="dot" w:pos="9060"/>
      </w:tabs>
      <w:spacing w:before="260"/>
      <w:ind w:left="284" w:hanging="284"/>
    </w:pPr>
    <w:rPr>
      <w:b/>
      <w:bCs/>
      <w:noProof/>
    </w:rPr>
  </w:style>
  <w:style w:type="paragraph" w:styleId="TOCHeading">
    <w:name w:val="TOC Heading"/>
    <w:basedOn w:val="Heading1"/>
    <w:next w:val="Normal"/>
    <w:uiPriority w:val="99"/>
    <w:qFormat/>
    <w:rsid w:val="004F0822"/>
    <w:pPr>
      <w:numPr>
        <w:numId w:val="0"/>
      </w:numPr>
      <w:spacing w:before="0" w:after="320"/>
      <w:outlineLvl w:val="9"/>
    </w:pPr>
  </w:style>
  <w:style w:type="paragraph" w:styleId="BlockText">
    <w:name w:val="Block Text"/>
    <w:basedOn w:val="Normal"/>
    <w:uiPriority w:val="99"/>
    <w:semiHidden/>
    <w:rsid w:val="00431972"/>
    <w:pPr>
      <w:pBdr>
        <w:top w:val="single" w:sz="2" w:space="10" w:color="34909C" w:frame="1"/>
        <w:left w:val="single" w:sz="2" w:space="10" w:color="34909C" w:frame="1"/>
        <w:bottom w:val="single" w:sz="2" w:space="10" w:color="34909C" w:frame="1"/>
        <w:right w:val="single" w:sz="2" w:space="10" w:color="34909C" w:frame="1"/>
      </w:pBdr>
      <w:ind w:left="1152" w:right="1152"/>
    </w:pPr>
    <w:rPr>
      <w:i/>
      <w:iCs/>
      <w:color w:val="34909C"/>
    </w:rPr>
  </w:style>
  <w:style w:type="paragraph" w:styleId="BodyText">
    <w:name w:val="Body Text"/>
    <w:basedOn w:val="Normal"/>
    <w:link w:val="BodyTextChar"/>
    <w:uiPriority w:val="99"/>
    <w:semiHidden/>
    <w:rsid w:val="00431972"/>
    <w:pPr>
      <w:spacing w:after="120"/>
    </w:pPr>
  </w:style>
  <w:style w:type="character" w:customStyle="1" w:styleId="BodyTextChar">
    <w:name w:val="Body Text Char"/>
    <w:basedOn w:val="DefaultParagraphFont"/>
    <w:link w:val="BodyText"/>
    <w:uiPriority w:val="99"/>
    <w:semiHidden/>
    <w:locked/>
    <w:rsid w:val="005F4681"/>
    <w:rPr>
      <w:rFonts w:cs="Times New Roman"/>
    </w:rPr>
  </w:style>
  <w:style w:type="paragraph" w:styleId="BodyText2">
    <w:name w:val="Body Text 2"/>
    <w:basedOn w:val="Normal"/>
    <w:link w:val="BodyText2Char"/>
    <w:uiPriority w:val="99"/>
    <w:semiHidden/>
    <w:rsid w:val="00431972"/>
    <w:pPr>
      <w:spacing w:after="120" w:line="480" w:lineRule="auto"/>
    </w:pPr>
  </w:style>
  <w:style w:type="character" w:customStyle="1" w:styleId="BodyText2Char">
    <w:name w:val="Body Text 2 Char"/>
    <w:basedOn w:val="DefaultParagraphFont"/>
    <w:link w:val="BodyText2"/>
    <w:uiPriority w:val="99"/>
    <w:semiHidden/>
    <w:locked/>
    <w:rsid w:val="005F4681"/>
    <w:rPr>
      <w:rFonts w:cs="Times New Roman"/>
    </w:rPr>
  </w:style>
  <w:style w:type="paragraph" w:styleId="BodyText3">
    <w:name w:val="Body Text 3"/>
    <w:basedOn w:val="Normal"/>
    <w:link w:val="BodyText3Char"/>
    <w:uiPriority w:val="99"/>
    <w:semiHidden/>
    <w:rsid w:val="00431972"/>
    <w:pPr>
      <w:spacing w:after="120"/>
    </w:pPr>
    <w:rPr>
      <w:sz w:val="16"/>
      <w:szCs w:val="16"/>
    </w:rPr>
  </w:style>
  <w:style w:type="character" w:customStyle="1" w:styleId="BodyText3Char">
    <w:name w:val="Body Text 3 Char"/>
    <w:basedOn w:val="DefaultParagraphFont"/>
    <w:link w:val="BodyText3"/>
    <w:uiPriority w:val="99"/>
    <w:semiHidden/>
    <w:locked/>
    <w:rsid w:val="005F4681"/>
    <w:rPr>
      <w:rFonts w:cs="Times New Roman"/>
      <w:sz w:val="16"/>
      <w:szCs w:val="16"/>
    </w:rPr>
  </w:style>
  <w:style w:type="paragraph" w:styleId="BodyTextFirstIndent">
    <w:name w:val="Body Text First Indent"/>
    <w:basedOn w:val="BodyText"/>
    <w:link w:val="BodyTextFirstIndentChar"/>
    <w:uiPriority w:val="99"/>
    <w:semiHidden/>
    <w:rsid w:val="00431972"/>
    <w:pPr>
      <w:spacing w:after="0"/>
      <w:ind w:firstLine="360"/>
    </w:pPr>
  </w:style>
  <w:style w:type="character" w:customStyle="1" w:styleId="BodyTextFirstIndentChar">
    <w:name w:val="Body Text First Indent Char"/>
    <w:basedOn w:val="BodyTextChar"/>
    <w:link w:val="BodyTextFirstIndent"/>
    <w:uiPriority w:val="99"/>
    <w:semiHidden/>
    <w:locked/>
    <w:rsid w:val="005F4681"/>
    <w:rPr>
      <w:rFonts w:cs="Times New Roman"/>
    </w:rPr>
  </w:style>
  <w:style w:type="paragraph" w:styleId="BodyTextIndent">
    <w:name w:val="Body Text Indent"/>
    <w:basedOn w:val="Normal"/>
    <w:link w:val="BodyTextIndentChar"/>
    <w:uiPriority w:val="99"/>
    <w:semiHidden/>
    <w:rsid w:val="00431972"/>
    <w:pPr>
      <w:spacing w:after="120"/>
      <w:ind w:left="283"/>
    </w:pPr>
  </w:style>
  <w:style w:type="character" w:customStyle="1" w:styleId="BodyTextIndentChar">
    <w:name w:val="Body Text Indent Char"/>
    <w:basedOn w:val="DefaultParagraphFont"/>
    <w:link w:val="BodyTextIndent"/>
    <w:uiPriority w:val="99"/>
    <w:semiHidden/>
    <w:locked/>
    <w:rsid w:val="005F4681"/>
    <w:rPr>
      <w:rFonts w:cs="Times New Roman"/>
    </w:rPr>
  </w:style>
  <w:style w:type="paragraph" w:styleId="BodyTextFirstIndent2">
    <w:name w:val="Body Text First Indent 2"/>
    <w:basedOn w:val="BodyTextIndent"/>
    <w:link w:val="BodyTextFirstIndent2Char"/>
    <w:uiPriority w:val="99"/>
    <w:semiHidden/>
    <w:rsid w:val="00431972"/>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5F4681"/>
    <w:rPr>
      <w:rFonts w:cs="Times New Roman"/>
    </w:rPr>
  </w:style>
  <w:style w:type="paragraph" w:styleId="BodyTextIndent2">
    <w:name w:val="Body Text Indent 2"/>
    <w:basedOn w:val="Normal"/>
    <w:link w:val="BodyTextIndent2Char"/>
    <w:uiPriority w:val="99"/>
    <w:semiHidden/>
    <w:rsid w:val="0043197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F4681"/>
    <w:rPr>
      <w:rFonts w:cs="Times New Roman"/>
    </w:rPr>
  </w:style>
  <w:style w:type="paragraph" w:styleId="BodyTextIndent3">
    <w:name w:val="Body Text Indent 3"/>
    <w:basedOn w:val="Normal"/>
    <w:link w:val="BodyTextIndent3Char"/>
    <w:uiPriority w:val="99"/>
    <w:semiHidden/>
    <w:rsid w:val="0043197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4681"/>
    <w:rPr>
      <w:rFonts w:cs="Times New Roman"/>
      <w:sz w:val="16"/>
      <w:szCs w:val="16"/>
    </w:rPr>
  </w:style>
  <w:style w:type="paragraph" w:styleId="Closing">
    <w:name w:val="Closing"/>
    <w:basedOn w:val="Normal"/>
    <w:link w:val="ClosingChar"/>
    <w:uiPriority w:val="99"/>
    <w:semiHidden/>
    <w:rsid w:val="00431972"/>
    <w:pPr>
      <w:ind w:left="4252"/>
    </w:pPr>
  </w:style>
  <w:style w:type="character" w:customStyle="1" w:styleId="ClosingChar">
    <w:name w:val="Closing Char"/>
    <w:basedOn w:val="DefaultParagraphFont"/>
    <w:link w:val="Closing"/>
    <w:uiPriority w:val="99"/>
    <w:semiHidden/>
    <w:locked/>
    <w:rsid w:val="005F4681"/>
    <w:rPr>
      <w:rFonts w:cs="Times New Roman"/>
    </w:rPr>
  </w:style>
  <w:style w:type="character" w:styleId="CommentReference">
    <w:name w:val="annotation reference"/>
    <w:basedOn w:val="DefaultParagraphFont"/>
    <w:uiPriority w:val="99"/>
    <w:semiHidden/>
    <w:rsid w:val="00431972"/>
    <w:rPr>
      <w:rFonts w:cs="Times New Roman"/>
      <w:sz w:val="16"/>
      <w:szCs w:val="16"/>
    </w:rPr>
  </w:style>
  <w:style w:type="paragraph" w:styleId="CommentText">
    <w:name w:val="annotation text"/>
    <w:basedOn w:val="Normal"/>
    <w:link w:val="CommentTextChar"/>
    <w:uiPriority w:val="99"/>
    <w:semiHidden/>
    <w:rsid w:val="00431972"/>
  </w:style>
  <w:style w:type="character" w:customStyle="1" w:styleId="CommentTextChar">
    <w:name w:val="Comment Text Char"/>
    <w:basedOn w:val="DefaultParagraphFont"/>
    <w:link w:val="CommentText"/>
    <w:uiPriority w:val="99"/>
    <w:semiHidden/>
    <w:locked/>
    <w:rsid w:val="005F4681"/>
    <w:rPr>
      <w:rFonts w:cs="Times New Roman"/>
    </w:rPr>
  </w:style>
  <w:style w:type="paragraph" w:styleId="CommentSubject">
    <w:name w:val="annotation subject"/>
    <w:basedOn w:val="CommentText"/>
    <w:next w:val="CommentText"/>
    <w:link w:val="CommentSubjectChar"/>
    <w:uiPriority w:val="99"/>
    <w:semiHidden/>
    <w:rsid w:val="00431972"/>
    <w:rPr>
      <w:b/>
      <w:bCs/>
    </w:rPr>
  </w:style>
  <w:style w:type="character" w:customStyle="1" w:styleId="CommentSubjectChar">
    <w:name w:val="Comment Subject Char"/>
    <w:basedOn w:val="CommentTextChar"/>
    <w:link w:val="CommentSubject"/>
    <w:uiPriority w:val="99"/>
    <w:semiHidden/>
    <w:locked/>
    <w:rsid w:val="005F4681"/>
    <w:rPr>
      <w:rFonts w:cs="Times New Roman"/>
      <w:b/>
      <w:bCs/>
    </w:rPr>
  </w:style>
  <w:style w:type="paragraph" w:styleId="Date">
    <w:name w:val="Date"/>
    <w:basedOn w:val="Normal"/>
    <w:next w:val="Normal"/>
    <w:link w:val="DateChar"/>
    <w:uiPriority w:val="99"/>
    <w:rsid w:val="00B5203F"/>
    <w:pPr>
      <w:spacing w:after="200"/>
    </w:pPr>
  </w:style>
  <w:style w:type="character" w:customStyle="1" w:styleId="DateChar">
    <w:name w:val="Date Char"/>
    <w:basedOn w:val="DefaultParagraphFont"/>
    <w:link w:val="Date"/>
    <w:uiPriority w:val="99"/>
    <w:locked/>
    <w:rsid w:val="002226F5"/>
    <w:rPr>
      <w:rFonts w:cs="Times New Roman"/>
    </w:rPr>
  </w:style>
  <w:style w:type="paragraph" w:styleId="DocumentMap">
    <w:name w:val="Document Map"/>
    <w:basedOn w:val="Normal"/>
    <w:link w:val="DocumentMapChar"/>
    <w:uiPriority w:val="99"/>
    <w:semiHidden/>
    <w:rsid w:val="000B73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4681"/>
    <w:rPr>
      <w:rFonts w:ascii="Tahoma" w:hAnsi="Tahoma" w:cs="Tahoma"/>
      <w:sz w:val="16"/>
      <w:szCs w:val="16"/>
    </w:rPr>
  </w:style>
  <w:style w:type="paragraph" w:styleId="E-mailSignature">
    <w:name w:val="E-mail Signature"/>
    <w:basedOn w:val="Normal"/>
    <w:link w:val="E-mailSignatureChar"/>
    <w:uiPriority w:val="99"/>
    <w:semiHidden/>
    <w:rsid w:val="000B739D"/>
  </w:style>
  <w:style w:type="character" w:customStyle="1" w:styleId="E-mailSignatureChar">
    <w:name w:val="E-mail Signature Char"/>
    <w:basedOn w:val="DefaultParagraphFont"/>
    <w:link w:val="E-mailSignature"/>
    <w:uiPriority w:val="99"/>
    <w:semiHidden/>
    <w:locked/>
    <w:rsid w:val="005F4681"/>
    <w:rPr>
      <w:rFonts w:cs="Times New Roman"/>
    </w:rPr>
  </w:style>
  <w:style w:type="paragraph" w:styleId="EndnoteText">
    <w:name w:val="endnote text"/>
    <w:basedOn w:val="Normal"/>
    <w:link w:val="EndnoteTextChar"/>
    <w:uiPriority w:val="99"/>
    <w:semiHidden/>
    <w:rsid w:val="000A0BDF"/>
    <w:pPr>
      <w:spacing w:after="100"/>
    </w:pPr>
    <w:rPr>
      <w:sz w:val="15"/>
      <w:szCs w:val="15"/>
    </w:rPr>
  </w:style>
  <w:style w:type="character" w:customStyle="1" w:styleId="EndnoteTextChar">
    <w:name w:val="Endnote Text Char"/>
    <w:basedOn w:val="DefaultParagraphFont"/>
    <w:link w:val="EndnoteText"/>
    <w:uiPriority w:val="99"/>
    <w:semiHidden/>
    <w:locked/>
    <w:rsid w:val="000A0BDF"/>
    <w:rPr>
      <w:rFonts w:cs="Times New Roman"/>
      <w:sz w:val="15"/>
      <w:szCs w:val="15"/>
    </w:rPr>
  </w:style>
  <w:style w:type="paragraph" w:styleId="EnvelopeAddress">
    <w:name w:val="envelope address"/>
    <w:basedOn w:val="Normal"/>
    <w:uiPriority w:val="99"/>
    <w:semiHidden/>
    <w:rsid w:val="000048C5"/>
    <w:pPr>
      <w:framePr w:w="7920" w:h="1980" w:hRule="exact" w:hSpace="180" w:wrap="auto" w:hAnchor="page" w:xAlign="center" w:yAlign="bottom"/>
      <w:ind w:left="2880"/>
    </w:pPr>
    <w:rPr>
      <w:rFonts w:ascii="Arial" w:eastAsia="Arial" w:hAnsi="Arial" w:cs="Arial"/>
    </w:rPr>
  </w:style>
  <w:style w:type="paragraph" w:styleId="EnvelopeReturn">
    <w:name w:val="envelope return"/>
    <w:basedOn w:val="Normal"/>
    <w:uiPriority w:val="99"/>
    <w:semiHidden/>
    <w:rsid w:val="000048C5"/>
    <w:rPr>
      <w:rFonts w:ascii="Arial" w:eastAsia="Arial" w:hAnsi="Arial" w:cs="Arial"/>
    </w:rPr>
  </w:style>
  <w:style w:type="character" w:styleId="FollowedHyperlink">
    <w:name w:val="FollowedHyperlink"/>
    <w:basedOn w:val="DefaultParagraphFont"/>
    <w:uiPriority w:val="99"/>
    <w:semiHidden/>
    <w:rsid w:val="000A0BDF"/>
    <w:rPr>
      <w:rFonts w:cs="Times New Roman"/>
      <w:color w:val="7993A3"/>
      <w:u w:val="single"/>
      <w:lang w:val="de-DE"/>
    </w:rPr>
  </w:style>
  <w:style w:type="character" w:styleId="EndnoteReference">
    <w:name w:val="endnote reference"/>
    <w:basedOn w:val="DefaultParagraphFont"/>
    <w:uiPriority w:val="99"/>
    <w:semiHidden/>
    <w:rsid w:val="00366940"/>
    <w:rPr>
      <w:rFonts w:cs="Times New Roman"/>
      <w:vertAlign w:val="superscript"/>
    </w:rPr>
  </w:style>
  <w:style w:type="character" w:styleId="LineNumber">
    <w:name w:val="line number"/>
    <w:basedOn w:val="DefaultParagraphFont"/>
    <w:uiPriority w:val="99"/>
    <w:semiHidden/>
    <w:rsid w:val="0095143A"/>
    <w:rPr>
      <w:rFonts w:cs="Times New Roman"/>
    </w:rPr>
  </w:style>
  <w:style w:type="paragraph" w:styleId="TOC2">
    <w:name w:val="toc 2"/>
    <w:basedOn w:val="Normal"/>
    <w:next w:val="Normal"/>
    <w:autoRedefine/>
    <w:uiPriority w:val="99"/>
    <w:semiHidden/>
    <w:rsid w:val="000A683F"/>
    <w:pPr>
      <w:tabs>
        <w:tab w:val="right" w:leader="dot" w:pos="9060"/>
      </w:tabs>
      <w:ind w:left="459" w:hanging="459"/>
    </w:pPr>
    <w:rPr>
      <w:noProof/>
    </w:rPr>
  </w:style>
  <w:style w:type="paragraph" w:styleId="TOC3">
    <w:name w:val="toc 3"/>
    <w:basedOn w:val="Normal"/>
    <w:next w:val="Normal"/>
    <w:autoRedefine/>
    <w:uiPriority w:val="99"/>
    <w:semiHidden/>
    <w:rsid w:val="00A94C10"/>
    <w:pPr>
      <w:tabs>
        <w:tab w:val="right" w:leader="dot" w:pos="9060"/>
      </w:tabs>
      <w:ind w:left="644" w:hanging="644"/>
    </w:pPr>
    <w:rPr>
      <w:noProof/>
    </w:rPr>
  </w:style>
  <w:style w:type="paragraph" w:styleId="TOC4">
    <w:name w:val="toc 4"/>
    <w:basedOn w:val="Normal"/>
    <w:next w:val="Normal"/>
    <w:autoRedefine/>
    <w:uiPriority w:val="99"/>
    <w:semiHidden/>
    <w:rsid w:val="002F25A2"/>
    <w:pPr>
      <w:tabs>
        <w:tab w:val="left" w:pos="1134"/>
        <w:tab w:val="right" w:leader="dot" w:pos="9060"/>
      </w:tabs>
      <w:ind w:left="812" w:hanging="812"/>
    </w:pPr>
    <w:rPr>
      <w:noProof/>
    </w:rPr>
  </w:style>
  <w:style w:type="paragraph" w:styleId="TOC5">
    <w:name w:val="toc 5"/>
    <w:basedOn w:val="Normal"/>
    <w:next w:val="Normal"/>
    <w:autoRedefine/>
    <w:uiPriority w:val="99"/>
    <w:semiHidden/>
    <w:rsid w:val="00522145"/>
    <w:pPr>
      <w:tabs>
        <w:tab w:val="right" w:leader="dot" w:pos="9060"/>
      </w:tabs>
      <w:ind w:left="1008" w:hanging="1008"/>
    </w:pPr>
  </w:style>
  <w:style w:type="paragraph" w:styleId="TOC6">
    <w:name w:val="toc 6"/>
    <w:basedOn w:val="Normal"/>
    <w:next w:val="Normal"/>
    <w:autoRedefine/>
    <w:uiPriority w:val="99"/>
    <w:semiHidden/>
    <w:rsid w:val="002F25A2"/>
    <w:pPr>
      <w:tabs>
        <w:tab w:val="right" w:leader="dot" w:pos="9060"/>
      </w:tabs>
      <w:ind w:left="1176" w:hanging="1176"/>
    </w:pPr>
  </w:style>
  <w:style w:type="paragraph" w:styleId="TOC7">
    <w:name w:val="toc 7"/>
    <w:basedOn w:val="Normal"/>
    <w:next w:val="Normal"/>
    <w:autoRedefine/>
    <w:uiPriority w:val="99"/>
    <w:semiHidden/>
    <w:rsid w:val="002F25A2"/>
    <w:pPr>
      <w:tabs>
        <w:tab w:val="right" w:leader="dot" w:pos="9060"/>
      </w:tabs>
      <w:ind w:left="1358" w:hanging="1358"/>
    </w:pPr>
  </w:style>
  <w:style w:type="paragraph" w:styleId="TOC8">
    <w:name w:val="toc 8"/>
    <w:basedOn w:val="Normal"/>
    <w:next w:val="Normal"/>
    <w:autoRedefine/>
    <w:uiPriority w:val="99"/>
    <w:semiHidden/>
    <w:rsid w:val="002F25A2"/>
    <w:pPr>
      <w:tabs>
        <w:tab w:val="right" w:leader="dot" w:pos="9060"/>
      </w:tabs>
      <w:ind w:left="1540" w:hanging="1540"/>
    </w:pPr>
  </w:style>
  <w:style w:type="paragraph" w:styleId="TOC9">
    <w:name w:val="toc 9"/>
    <w:basedOn w:val="TOC8"/>
    <w:next w:val="Normal"/>
    <w:autoRedefine/>
    <w:uiPriority w:val="99"/>
    <w:semiHidden/>
    <w:rsid w:val="000A683F"/>
    <w:pPr>
      <w:ind w:left="1650" w:hanging="1650"/>
    </w:pPr>
  </w:style>
  <w:style w:type="paragraph" w:styleId="ListNumber2">
    <w:name w:val="List Number 2"/>
    <w:basedOn w:val="Normal"/>
    <w:uiPriority w:val="99"/>
    <w:semiHidden/>
    <w:rsid w:val="0037783B"/>
    <w:pPr>
      <w:spacing w:after="100"/>
      <w:ind w:left="624" w:hanging="312"/>
      <w:outlineLvl w:val="1"/>
    </w:pPr>
  </w:style>
  <w:style w:type="paragraph" w:styleId="ListNumber3">
    <w:name w:val="List Number 3"/>
    <w:basedOn w:val="Normal"/>
    <w:uiPriority w:val="99"/>
    <w:semiHidden/>
    <w:rsid w:val="0037783B"/>
    <w:pPr>
      <w:spacing w:after="100"/>
      <w:ind w:left="936" w:hanging="312"/>
      <w:outlineLvl w:val="2"/>
    </w:pPr>
  </w:style>
  <w:style w:type="paragraph" w:styleId="ListNumber4">
    <w:name w:val="List Number 4"/>
    <w:basedOn w:val="Normal"/>
    <w:uiPriority w:val="99"/>
    <w:semiHidden/>
    <w:rsid w:val="0037783B"/>
    <w:pPr>
      <w:spacing w:after="100"/>
      <w:ind w:left="1248" w:hanging="312"/>
      <w:outlineLvl w:val="3"/>
    </w:pPr>
  </w:style>
  <w:style w:type="paragraph" w:styleId="ListNumber5">
    <w:name w:val="List Number 5"/>
    <w:basedOn w:val="Normal"/>
    <w:uiPriority w:val="99"/>
    <w:semiHidden/>
    <w:rsid w:val="0037783B"/>
    <w:pPr>
      <w:spacing w:after="100"/>
      <w:ind w:left="1560" w:hanging="312"/>
      <w:outlineLvl w:val="4"/>
    </w:pPr>
  </w:style>
  <w:style w:type="table" w:customStyle="1" w:styleId="MunichReTable">
    <w:name w:val="Munich Re Table"/>
    <w:uiPriority w:val="99"/>
    <w:rsid w:val="00F63A0F"/>
    <w:rPr>
      <w:sz w:val="20"/>
      <w:szCs w:val="20"/>
      <w:lang w:eastAsia="en-US"/>
    </w:rPr>
    <w:tblPr>
      <w:tblInd w:w="0" w:type="dxa"/>
      <w:tblBorders>
        <w:top w:val="single" w:sz="2" w:space="0" w:color="auto"/>
        <w:bottom w:val="single" w:sz="2" w:space="0" w:color="auto"/>
        <w:insideH w:val="single" w:sz="2" w:space="0" w:color="auto"/>
        <w:insideV w:val="single" w:sz="48" w:space="0" w:color="FFFFFF"/>
      </w:tblBorders>
      <w:tblCellMar>
        <w:top w:w="74" w:type="dxa"/>
        <w:left w:w="142" w:type="dxa"/>
        <w:bottom w:w="74" w:type="dxa"/>
        <w:right w:w="142" w:type="dxa"/>
      </w:tblCellMar>
    </w:tblPr>
  </w:style>
  <w:style w:type="character" w:customStyle="1" w:styleId="Red">
    <w:name w:val="Red"/>
    <w:basedOn w:val="DefaultParagraphFont"/>
    <w:uiPriority w:val="99"/>
    <w:rsid w:val="00A46505"/>
    <w:rPr>
      <w:rFonts w:cs="Times New Roman"/>
      <w:color w:val="B72126"/>
    </w:rPr>
  </w:style>
  <w:style w:type="paragraph" w:customStyle="1" w:styleId="Default">
    <w:name w:val="Default"/>
    <w:uiPriority w:val="99"/>
    <w:rsid w:val="00455AE9"/>
    <w:pPr>
      <w:autoSpaceDE w:val="0"/>
      <w:autoSpaceDN w:val="0"/>
      <w:adjustRightInd w:val="0"/>
    </w:pPr>
    <w:rPr>
      <w:rFonts w:eastAsia="MS Minngs" w:cs="Arial"/>
      <w:color w:val="000000"/>
      <w:sz w:val="24"/>
      <w:szCs w:val="24"/>
      <w:lang w:eastAsia="en-US"/>
    </w:rPr>
  </w:style>
  <w:style w:type="paragraph" w:customStyle="1" w:styleId="Heading1A">
    <w:name w:val="Heading 1 A"/>
    <w:next w:val="Normal"/>
    <w:uiPriority w:val="99"/>
    <w:rsid w:val="003A2420"/>
    <w:pPr>
      <w:keepNext/>
      <w:keepLines/>
      <w:spacing w:before="120" w:after="120" w:line="276" w:lineRule="auto"/>
      <w:outlineLvl w:val="0"/>
    </w:pPr>
    <w:rPr>
      <w:rFonts w:ascii="Lucida Grande" w:eastAsia="?????? Pro W3" w:hAnsi="Lucida Grande"/>
      <w:b/>
      <w:color w:val="274A80"/>
      <w:sz w:val="32"/>
      <w:szCs w:val="20"/>
      <w:lang w:eastAsia="en-US"/>
    </w:rPr>
  </w:style>
  <w:style w:type="paragraph" w:styleId="Revision">
    <w:name w:val="Revision"/>
    <w:hidden/>
    <w:uiPriority w:val="99"/>
    <w:semiHidden/>
    <w:rsid w:val="008F021E"/>
    <w:rPr>
      <w:rFonts w:ascii="Times New Roman" w:eastAsia="SimSun" w:hAnsi="Times New Roman"/>
      <w:sz w:val="24"/>
      <w:szCs w:val="24"/>
      <w:lang w:val="en-GB"/>
    </w:rPr>
  </w:style>
  <w:style w:type="table" w:styleId="LightShading">
    <w:name w:val="Light Shading"/>
    <w:basedOn w:val="TableNormal"/>
    <w:uiPriority w:val="99"/>
    <w:rsid w:val="00075CD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75CD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75CD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List-Accent5">
    <w:name w:val="Light List Accent 5"/>
    <w:basedOn w:val="TableNormal"/>
    <w:uiPriority w:val="99"/>
    <w:rsid w:val="00075CD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075CDB"/>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PageNumber">
    <w:name w:val="page number"/>
    <w:basedOn w:val="DefaultParagraphFont"/>
    <w:uiPriority w:val="99"/>
    <w:semiHidden/>
    <w:rsid w:val="00FC02C2"/>
    <w:rPr>
      <w:rFonts w:cs="Times New Roman"/>
    </w:rPr>
  </w:style>
  <w:style w:type="table" w:styleId="LightShading-Accent3">
    <w:name w:val="Light Shading Accent 3"/>
    <w:basedOn w:val="TableNormal"/>
    <w:uiPriority w:val="99"/>
    <w:rsid w:val="00C848C4"/>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C848C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C848C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iln">
    <w:name w:val="il_n"/>
    <w:basedOn w:val="Normal"/>
    <w:uiPriority w:val="99"/>
    <w:rsid w:val="00A423A6"/>
    <w:pPr>
      <w:spacing w:before="100" w:beforeAutospacing="1" w:after="100" w:afterAutospacing="1"/>
    </w:pPr>
    <w:rPr>
      <w:lang w:val="en-US"/>
    </w:rPr>
  </w:style>
  <w:style w:type="paragraph" w:customStyle="1" w:styleId="ilr">
    <w:name w:val="il_r"/>
    <w:basedOn w:val="Normal"/>
    <w:uiPriority w:val="99"/>
    <w:rsid w:val="00A423A6"/>
    <w:pPr>
      <w:spacing w:before="100" w:beforeAutospacing="1" w:after="100" w:afterAutospacing="1"/>
    </w:pPr>
    <w:rPr>
      <w:lang w:val="en-US"/>
    </w:rPr>
  </w:style>
  <w:style w:type="paragraph" w:styleId="NormalWeb">
    <w:name w:val="Normal (Web)"/>
    <w:basedOn w:val="Normal"/>
    <w:uiPriority w:val="99"/>
    <w:locked/>
    <w:rsid w:val="00A423A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43">
      <w:bodyDiv w:val="1"/>
      <w:marLeft w:val="0"/>
      <w:marRight w:val="0"/>
      <w:marTop w:val="0"/>
      <w:marBottom w:val="0"/>
      <w:divBdr>
        <w:top w:val="none" w:sz="0" w:space="0" w:color="auto"/>
        <w:left w:val="none" w:sz="0" w:space="0" w:color="auto"/>
        <w:bottom w:val="none" w:sz="0" w:space="0" w:color="auto"/>
        <w:right w:val="none" w:sz="0" w:space="0" w:color="auto"/>
      </w:divBdr>
    </w:div>
    <w:div w:id="548224946">
      <w:bodyDiv w:val="1"/>
      <w:marLeft w:val="0"/>
      <w:marRight w:val="0"/>
      <w:marTop w:val="0"/>
      <w:marBottom w:val="0"/>
      <w:divBdr>
        <w:top w:val="none" w:sz="0" w:space="0" w:color="auto"/>
        <w:left w:val="none" w:sz="0" w:space="0" w:color="auto"/>
        <w:bottom w:val="none" w:sz="0" w:space="0" w:color="auto"/>
        <w:right w:val="none" w:sz="0" w:space="0" w:color="auto"/>
      </w:divBdr>
    </w:div>
    <w:div w:id="1000237608">
      <w:marLeft w:val="0"/>
      <w:marRight w:val="0"/>
      <w:marTop w:val="0"/>
      <w:marBottom w:val="0"/>
      <w:divBdr>
        <w:top w:val="none" w:sz="0" w:space="0" w:color="auto"/>
        <w:left w:val="none" w:sz="0" w:space="0" w:color="auto"/>
        <w:bottom w:val="none" w:sz="0" w:space="0" w:color="auto"/>
        <w:right w:val="none" w:sz="0" w:space="0" w:color="auto"/>
      </w:divBdr>
      <w:divsChild>
        <w:div w:id="1000237663">
          <w:marLeft w:val="0"/>
          <w:marRight w:val="0"/>
          <w:marTop w:val="0"/>
          <w:marBottom w:val="0"/>
          <w:divBdr>
            <w:top w:val="none" w:sz="0" w:space="0" w:color="auto"/>
            <w:left w:val="none" w:sz="0" w:space="0" w:color="auto"/>
            <w:bottom w:val="none" w:sz="0" w:space="0" w:color="auto"/>
            <w:right w:val="none" w:sz="0" w:space="0" w:color="auto"/>
          </w:divBdr>
          <w:divsChild>
            <w:div w:id="1000237704">
              <w:marLeft w:val="0"/>
              <w:marRight w:val="0"/>
              <w:marTop w:val="0"/>
              <w:marBottom w:val="0"/>
              <w:divBdr>
                <w:top w:val="none" w:sz="0" w:space="0" w:color="auto"/>
                <w:left w:val="none" w:sz="0" w:space="0" w:color="auto"/>
                <w:bottom w:val="none" w:sz="0" w:space="0" w:color="auto"/>
                <w:right w:val="none" w:sz="0" w:space="0" w:color="auto"/>
              </w:divBdr>
              <w:divsChild>
                <w:div w:id="1000237672">
                  <w:marLeft w:val="0"/>
                  <w:marRight w:val="0"/>
                  <w:marTop w:val="0"/>
                  <w:marBottom w:val="0"/>
                  <w:divBdr>
                    <w:top w:val="none" w:sz="0" w:space="0" w:color="auto"/>
                    <w:left w:val="none" w:sz="0" w:space="0" w:color="auto"/>
                    <w:bottom w:val="none" w:sz="0" w:space="0" w:color="auto"/>
                    <w:right w:val="none" w:sz="0" w:space="0" w:color="auto"/>
                  </w:divBdr>
                  <w:divsChild>
                    <w:div w:id="1000237574">
                      <w:marLeft w:val="0"/>
                      <w:marRight w:val="0"/>
                      <w:marTop w:val="0"/>
                      <w:marBottom w:val="0"/>
                      <w:divBdr>
                        <w:top w:val="none" w:sz="0" w:space="0" w:color="auto"/>
                        <w:left w:val="none" w:sz="0" w:space="0" w:color="auto"/>
                        <w:bottom w:val="none" w:sz="0" w:space="0" w:color="auto"/>
                        <w:right w:val="none" w:sz="0" w:space="0" w:color="auto"/>
                      </w:divBdr>
                      <w:divsChild>
                        <w:div w:id="1000237698">
                          <w:marLeft w:val="0"/>
                          <w:marRight w:val="0"/>
                          <w:marTop w:val="0"/>
                          <w:marBottom w:val="0"/>
                          <w:divBdr>
                            <w:top w:val="none" w:sz="0" w:space="0" w:color="auto"/>
                            <w:left w:val="none" w:sz="0" w:space="0" w:color="auto"/>
                            <w:bottom w:val="none" w:sz="0" w:space="0" w:color="auto"/>
                            <w:right w:val="none" w:sz="0" w:space="0" w:color="auto"/>
                          </w:divBdr>
                          <w:divsChild>
                            <w:div w:id="1000237658">
                              <w:marLeft w:val="0"/>
                              <w:marRight w:val="0"/>
                              <w:marTop w:val="0"/>
                              <w:marBottom w:val="0"/>
                              <w:divBdr>
                                <w:top w:val="none" w:sz="0" w:space="0" w:color="auto"/>
                                <w:left w:val="none" w:sz="0" w:space="0" w:color="auto"/>
                                <w:bottom w:val="none" w:sz="0" w:space="0" w:color="auto"/>
                                <w:right w:val="none" w:sz="0" w:space="0" w:color="auto"/>
                              </w:divBdr>
                              <w:divsChild>
                                <w:div w:id="1000237656">
                                  <w:marLeft w:val="0"/>
                                  <w:marRight w:val="0"/>
                                  <w:marTop w:val="0"/>
                                  <w:marBottom w:val="0"/>
                                  <w:divBdr>
                                    <w:top w:val="none" w:sz="0" w:space="0" w:color="auto"/>
                                    <w:left w:val="none" w:sz="0" w:space="0" w:color="auto"/>
                                    <w:bottom w:val="none" w:sz="0" w:space="0" w:color="auto"/>
                                    <w:right w:val="none" w:sz="0" w:space="0" w:color="auto"/>
                                  </w:divBdr>
                                  <w:divsChild>
                                    <w:div w:id="1000237621">
                                      <w:marLeft w:val="0"/>
                                      <w:marRight w:val="0"/>
                                      <w:marTop w:val="0"/>
                                      <w:marBottom w:val="0"/>
                                      <w:divBdr>
                                        <w:top w:val="none" w:sz="0" w:space="0" w:color="auto"/>
                                        <w:left w:val="none" w:sz="0" w:space="0" w:color="auto"/>
                                        <w:bottom w:val="none" w:sz="0" w:space="0" w:color="auto"/>
                                        <w:right w:val="none" w:sz="0" w:space="0" w:color="auto"/>
                                      </w:divBdr>
                                      <w:divsChild>
                                        <w:div w:id="1000237617">
                                          <w:marLeft w:val="0"/>
                                          <w:marRight w:val="0"/>
                                          <w:marTop w:val="0"/>
                                          <w:marBottom w:val="0"/>
                                          <w:divBdr>
                                            <w:top w:val="none" w:sz="0" w:space="0" w:color="auto"/>
                                            <w:left w:val="none" w:sz="0" w:space="0" w:color="auto"/>
                                            <w:bottom w:val="none" w:sz="0" w:space="0" w:color="auto"/>
                                            <w:right w:val="none" w:sz="0" w:space="0" w:color="auto"/>
                                          </w:divBdr>
                                          <w:divsChild>
                                            <w:div w:id="1000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7591">
                      <w:marLeft w:val="0"/>
                      <w:marRight w:val="0"/>
                      <w:marTop w:val="0"/>
                      <w:marBottom w:val="0"/>
                      <w:divBdr>
                        <w:top w:val="none" w:sz="0" w:space="0" w:color="auto"/>
                        <w:left w:val="none" w:sz="0" w:space="0" w:color="auto"/>
                        <w:bottom w:val="none" w:sz="0" w:space="0" w:color="auto"/>
                        <w:right w:val="none" w:sz="0" w:space="0" w:color="auto"/>
                      </w:divBdr>
                      <w:divsChild>
                        <w:div w:id="1000237643">
                          <w:marLeft w:val="0"/>
                          <w:marRight w:val="0"/>
                          <w:marTop w:val="0"/>
                          <w:marBottom w:val="0"/>
                          <w:divBdr>
                            <w:top w:val="none" w:sz="0" w:space="0" w:color="auto"/>
                            <w:left w:val="none" w:sz="0" w:space="0" w:color="auto"/>
                            <w:bottom w:val="none" w:sz="0" w:space="0" w:color="auto"/>
                            <w:right w:val="none" w:sz="0" w:space="0" w:color="auto"/>
                          </w:divBdr>
                          <w:divsChild>
                            <w:div w:id="1000237631">
                              <w:marLeft w:val="0"/>
                              <w:marRight w:val="0"/>
                              <w:marTop w:val="0"/>
                              <w:marBottom w:val="0"/>
                              <w:divBdr>
                                <w:top w:val="none" w:sz="0" w:space="0" w:color="auto"/>
                                <w:left w:val="none" w:sz="0" w:space="0" w:color="auto"/>
                                <w:bottom w:val="none" w:sz="0" w:space="0" w:color="auto"/>
                                <w:right w:val="none" w:sz="0" w:space="0" w:color="auto"/>
                              </w:divBdr>
                              <w:divsChild>
                                <w:div w:id="1000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705">
                      <w:marLeft w:val="0"/>
                      <w:marRight w:val="0"/>
                      <w:marTop w:val="0"/>
                      <w:marBottom w:val="0"/>
                      <w:divBdr>
                        <w:top w:val="none" w:sz="0" w:space="0" w:color="auto"/>
                        <w:left w:val="none" w:sz="0" w:space="0" w:color="auto"/>
                        <w:bottom w:val="none" w:sz="0" w:space="0" w:color="auto"/>
                        <w:right w:val="none" w:sz="0" w:space="0" w:color="auto"/>
                      </w:divBdr>
                      <w:divsChild>
                        <w:div w:id="1000237665">
                          <w:marLeft w:val="0"/>
                          <w:marRight w:val="0"/>
                          <w:marTop w:val="0"/>
                          <w:marBottom w:val="0"/>
                          <w:divBdr>
                            <w:top w:val="none" w:sz="0" w:space="0" w:color="auto"/>
                            <w:left w:val="none" w:sz="0" w:space="0" w:color="auto"/>
                            <w:bottom w:val="none" w:sz="0" w:space="0" w:color="auto"/>
                            <w:right w:val="none" w:sz="0" w:space="0" w:color="auto"/>
                          </w:divBdr>
                          <w:divsChild>
                            <w:div w:id="1000237697">
                              <w:marLeft w:val="0"/>
                              <w:marRight w:val="0"/>
                              <w:marTop w:val="0"/>
                              <w:marBottom w:val="0"/>
                              <w:divBdr>
                                <w:top w:val="none" w:sz="0" w:space="0" w:color="auto"/>
                                <w:left w:val="none" w:sz="0" w:space="0" w:color="auto"/>
                                <w:bottom w:val="none" w:sz="0" w:space="0" w:color="auto"/>
                                <w:right w:val="none" w:sz="0" w:space="0" w:color="auto"/>
                              </w:divBdr>
                              <w:divsChild>
                                <w:div w:id="1000237708">
                                  <w:marLeft w:val="0"/>
                                  <w:marRight w:val="0"/>
                                  <w:marTop w:val="0"/>
                                  <w:marBottom w:val="0"/>
                                  <w:divBdr>
                                    <w:top w:val="none" w:sz="0" w:space="0" w:color="auto"/>
                                    <w:left w:val="none" w:sz="0" w:space="0" w:color="auto"/>
                                    <w:bottom w:val="none" w:sz="0" w:space="0" w:color="auto"/>
                                    <w:right w:val="none" w:sz="0" w:space="0" w:color="auto"/>
                                  </w:divBdr>
                                  <w:divsChild>
                                    <w:div w:id="1000237614">
                                      <w:marLeft w:val="0"/>
                                      <w:marRight w:val="0"/>
                                      <w:marTop w:val="0"/>
                                      <w:marBottom w:val="0"/>
                                      <w:divBdr>
                                        <w:top w:val="none" w:sz="0" w:space="0" w:color="auto"/>
                                        <w:left w:val="none" w:sz="0" w:space="0" w:color="auto"/>
                                        <w:bottom w:val="none" w:sz="0" w:space="0" w:color="auto"/>
                                        <w:right w:val="none" w:sz="0" w:space="0" w:color="auto"/>
                                      </w:divBdr>
                                      <w:divsChild>
                                        <w:div w:id="1000237575">
                                          <w:marLeft w:val="0"/>
                                          <w:marRight w:val="0"/>
                                          <w:marTop w:val="0"/>
                                          <w:marBottom w:val="0"/>
                                          <w:divBdr>
                                            <w:top w:val="none" w:sz="0" w:space="0" w:color="auto"/>
                                            <w:left w:val="none" w:sz="0" w:space="0" w:color="auto"/>
                                            <w:bottom w:val="none" w:sz="0" w:space="0" w:color="auto"/>
                                            <w:right w:val="none" w:sz="0" w:space="0" w:color="auto"/>
                                          </w:divBdr>
                                          <w:divsChild>
                                            <w:div w:id="1000237592">
                                              <w:marLeft w:val="0"/>
                                              <w:marRight w:val="0"/>
                                              <w:marTop w:val="0"/>
                                              <w:marBottom w:val="0"/>
                                              <w:divBdr>
                                                <w:top w:val="none" w:sz="0" w:space="0" w:color="auto"/>
                                                <w:left w:val="none" w:sz="0" w:space="0" w:color="auto"/>
                                                <w:bottom w:val="none" w:sz="0" w:space="0" w:color="auto"/>
                                                <w:right w:val="none" w:sz="0" w:space="0" w:color="auto"/>
                                              </w:divBdr>
                                              <w:divsChild>
                                                <w:div w:id="10002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703">
                  <w:marLeft w:val="0"/>
                  <w:marRight w:val="0"/>
                  <w:marTop w:val="0"/>
                  <w:marBottom w:val="0"/>
                  <w:divBdr>
                    <w:top w:val="none" w:sz="0" w:space="0" w:color="auto"/>
                    <w:left w:val="none" w:sz="0" w:space="0" w:color="auto"/>
                    <w:bottom w:val="none" w:sz="0" w:space="0" w:color="auto"/>
                    <w:right w:val="none" w:sz="0" w:space="0" w:color="auto"/>
                  </w:divBdr>
                  <w:divsChild>
                    <w:div w:id="1000237607">
                      <w:marLeft w:val="0"/>
                      <w:marRight w:val="0"/>
                      <w:marTop w:val="0"/>
                      <w:marBottom w:val="0"/>
                      <w:divBdr>
                        <w:top w:val="none" w:sz="0" w:space="0" w:color="auto"/>
                        <w:left w:val="none" w:sz="0" w:space="0" w:color="auto"/>
                        <w:bottom w:val="none" w:sz="0" w:space="0" w:color="auto"/>
                        <w:right w:val="none" w:sz="0" w:space="0" w:color="auto"/>
                      </w:divBdr>
                      <w:divsChild>
                        <w:div w:id="1000237678">
                          <w:marLeft w:val="0"/>
                          <w:marRight w:val="0"/>
                          <w:marTop w:val="0"/>
                          <w:marBottom w:val="0"/>
                          <w:divBdr>
                            <w:top w:val="none" w:sz="0" w:space="0" w:color="auto"/>
                            <w:left w:val="none" w:sz="0" w:space="0" w:color="auto"/>
                            <w:bottom w:val="none" w:sz="0" w:space="0" w:color="auto"/>
                            <w:right w:val="none" w:sz="0" w:space="0" w:color="auto"/>
                          </w:divBdr>
                          <w:divsChild>
                            <w:div w:id="1000237624">
                              <w:marLeft w:val="0"/>
                              <w:marRight w:val="0"/>
                              <w:marTop w:val="0"/>
                              <w:marBottom w:val="0"/>
                              <w:divBdr>
                                <w:top w:val="none" w:sz="0" w:space="0" w:color="auto"/>
                                <w:left w:val="none" w:sz="0" w:space="0" w:color="auto"/>
                                <w:bottom w:val="none" w:sz="0" w:space="0" w:color="auto"/>
                                <w:right w:val="none" w:sz="0" w:space="0" w:color="auto"/>
                              </w:divBdr>
                            </w:div>
                            <w:div w:id="1000237628">
                              <w:marLeft w:val="0"/>
                              <w:marRight w:val="0"/>
                              <w:marTop w:val="0"/>
                              <w:marBottom w:val="0"/>
                              <w:divBdr>
                                <w:top w:val="none" w:sz="0" w:space="0" w:color="auto"/>
                                <w:left w:val="none" w:sz="0" w:space="0" w:color="auto"/>
                                <w:bottom w:val="none" w:sz="0" w:space="0" w:color="auto"/>
                                <w:right w:val="none" w:sz="0" w:space="0" w:color="auto"/>
                              </w:divBdr>
                            </w:div>
                            <w:div w:id="10002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615">
                      <w:marLeft w:val="0"/>
                      <w:marRight w:val="0"/>
                      <w:marTop w:val="0"/>
                      <w:marBottom w:val="0"/>
                      <w:divBdr>
                        <w:top w:val="none" w:sz="0" w:space="0" w:color="auto"/>
                        <w:left w:val="none" w:sz="0" w:space="0" w:color="auto"/>
                        <w:bottom w:val="none" w:sz="0" w:space="0" w:color="auto"/>
                        <w:right w:val="none" w:sz="0" w:space="0" w:color="auto"/>
                      </w:divBdr>
                      <w:divsChild>
                        <w:div w:id="1000237629">
                          <w:marLeft w:val="0"/>
                          <w:marRight w:val="0"/>
                          <w:marTop w:val="0"/>
                          <w:marBottom w:val="0"/>
                          <w:divBdr>
                            <w:top w:val="none" w:sz="0" w:space="0" w:color="auto"/>
                            <w:left w:val="none" w:sz="0" w:space="0" w:color="auto"/>
                            <w:bottom w:val="none" w:sz="0" w:space="0" w:color="auto"/>
                            <w:right w:val="none" w:sz="0" w:space="0" w:color="auto"/>
                          </w:divBdr>
                          <w:divsChild>
                            <w:div w:id="1000237604">
                              <w:marLeft w:val="0"/>
                              <w:marRight w:val="0"/>
                              <w:marTop w:val="0"/>
                              <w:marBottom w:val="0"/>
                              <w:divBdr>
                                <w:top w:val="none" w:sz="0" w:space="0" w:color="auto"/>
                                <w:left w:val="none" w:sz="0" w:space="0" w:color="auto"/>
                                <w:bottom w:val="none" w:sz="0" w:space="0" w:color="auto"/>
                                <w:right w:val="none" w:sz="0" w:space="0" w:color="auto"/>
                              </w:divBdr>
                              <w:divsChild>
                                <w:div w:id="1000237634">
                                  <w:marLeft w:val="0"/>
                                  <w:marRight w:val="0"/>
                                  <w:marTop w:val="0"/>
                                  <w:marBottom w:val="0"/>
                                  <w:divBdr>
                                    <w:top w:val="none" w:sz="0" w:space="0" w:color="auto"/>
                                    <w:left w:val="none" w:sz="0" w:space="0" w:color="auto"/>
                                    <w:bottom w:val="none" w:sz="0" w:space="0" w:color="auto"/>
                                    <w:right w:val="none" w:sz="0" w:space="0" w:color="auto"/>
                                  </w:divBdr>
                                  <w:divsChild>
                                    <w:div w:id="1000237675">
                                      <w:marLeft w:val="0"/>
                                      <w:marRight w:val="0"/>
                                      <w:marTop w:val="0"/>
                                      <w:marBottom w:val="0"/>
                                      <w:divBdr>
                                        <w:top w:val="none" w:sz="0" w:space="0" w:color="auto"/>
                                        <w:left w:val="none" w:sz="0" w:space="0" w:color="auto"/>
                                        <w:bottom w:val="none" w:sz="0" w:space="0" w:color="auto"/>
                                        <w:right w:val="none" w:sz="0" w:space="0" w:color="auto"/>
                                      </w:divBdr>
                                      <w:divsChild>
                                        <w:div w:id="1000237603">
                                          <w:marLeft w:val="0"/>
                                          <w:marRight w:val="0"/>
                                          <w:marTop w:val="0"/>
                                          <w:marBottom w:val="0"/>
                                          <w:divBdr>
                                            <w:top w:val="none" w:sz="0" w:space="0" w:color="auto"/>
                                            <w:left w:val="none" w:sz="0" w:space="0" w:color="auto"/>
                                            <w:bottom w:val="none" w:sz="0" w:space="0" w:color="auto"/>
                                            <w:right w:val="none" w:sz="0" w:space="0" w:color="auto"/>
                                          </w:divBdr>
                                          <w:divsChild>
                                            <w:div w:id="1000237644">
                                              <w:marLeft w:val="0"/>
                                              <w:marRight w:val="0"/>
                                              <w:marTop w:val="0"/>
                                              <w:marBottom w:val="0"/>
                                              <w:divBdr>
                                                <w:top w:val="none" w:sz="0" w:space="0" w:color="auto"/>
                                                <w:left w:val="none" w:sz="0" w:space="0" w:color="auto"/>
                                                <w:bottom w:val="none" w:sz="0" w:space="0" w:color="auto"/>
                                                <w:right w:val="none" w:sz="0" w:space="0" w:color="auto"/>
                                              </w:divBdr>
                                              <w:divsChild>
                                                <w:div w:id="1000237577">
                                                  <w:marLeft w:val="0"/>
                                                  <w:marRight w:val="0"/>
                                                  <w:marTop w:val="0"/>
                                                  <w:marBottom w:val="0"/>
                                                  <w:divBdr>
                                                    <w:top w:val="none" w:sz="0" w:space="0" w:color="auto"/>
                                                    <w:left w:val="none" w:sz="0" w:space="0" w:color="auto"/>
                                                    <w:bottom w:val="none" w:sz="0" w:space="0" w:color="auto"/>
                                                    <w:right w:val="none" w:sz="0" w:space="0" w:color="auto"/>
                                                  </w:divBdr>
                                                </w:div>
                                                <w:div w:id="1000237707">
                                                  <w:marLeft w:val="0"/>
                                                  <w:marRight w:val="0"/>
                                                  <w:marTop w:val="0"/>
                                                  <w:marBottom w:val="0"/>
                                                  <w:divBdr>
                                                    <w:top w:val="none" w:sz="0" w:space="0" w:color="auto"/>
                                                    <w:left w:val="none" w:sz="0" w:space="0" w:color="auto"/>
                                                    <w:bottom w:val="none" w:sz="0" w:space="0" w:color="auto"/>
                                                    <w:right w:val="none" w:sz="0" w:space="0" w:color="auto"/>
                                                  </w:divBdr>
                                                  <w:divsChild>
                                                    <w:div w:id="1000237638">
                                                      <w:marLeft w:val="0"/>
                                                      <w:marRight w:val="0"/>
                                                      <w:marTop w:val="0"/>
                                                      <w:marBottom w:val="0"/>
                                                      <w:divBdr>
                                                        <w:top w:val="none" w:sz="0" w:space="0" w:color="auto"/>
                                                        <w:left w:val="none" w:sz="0" w:space="0" w:color="auto"/>
                                                        <w:bottom w:val="none" w:sz="0" w:space="0" w:color="auto"/>
                                                        <w:right w:val="none" w:sz="0" w:space="0" w:color="auto"/>
                                                      </w:divBdr>
                                                      <w:divsChild>
                                                        <w:div w:id="1000237706">
                                                          <w:marLeft w:val="0"/>
                                                          <w:marRight w:val="0"/>
                                                          <w:marTop w:val="0"/>
                                                          <w:marBottom w:val="0"/>
                                                          <w:divBdr>
                                                            <w:top w:val="none" w:sz="0" w:space="0" w:color="auto"/>
                                                            <w:left w:val="none" w:sz="0" w:space="0" w:color="auto"/>
                                                            <w:bottom w:val="none" w:sz="0" w:space="0" w:color="auto"/>
                                                            <w:right w:val="none" w:sz="0" w:space="0" w:color="auto"/>
                                                          </w:divBdr>
                                                          <w:divsChild>
                                                            <w:div w:id="1000237571">
                                                              <w:marLeft w:val="0"/>
                                                              <w:marRight w:val="0"/>
                                                              <w:marTop w:val="0"/>
                                                              <w:marBottom w:val="0"/>
                                                              <w:divBdr>
                                                                <w:top w:val="none" w:sz="0" w:space="0" w:color="auto"/>
                                                                <w:left w:val="none" w:sz="0" w:space="0" w:color="auto"/>
                                                                <w:bottom w:val="none" w:sz="0" w:space="0" w:color="auto"/>
                                                                <w:right w:val="none" w:sz="0" w:space="0" w:color="auto"/>
                                                              </w:divBdr>
                                                              <w:divsChild>
                                                                <w:div w:id="1000237606">
                                                                  <w:marLeft w:val="0"/>
                                                                  <w:marRight w:val="0"/>
                                                                  <w:marTop w:val="0"/>
                                                                  <w:marBottom w:val="0"/>
                                                                  <w:divBdr>
                                                                    <w:top w:val="none" w:sz="0" w:space="0" w:color="auto"/>
                                                                    <w:left w:val="none" w:sz="0" w:space="0" w:color="auto"/>
                                                                    <w:bottom w:val="none" w:sz="0" w:space="0" w:color="auto"/>
                                                                    <w:right w:val="none" w:sz="0" w:space="0" w:color="auto"/>
                                                                  </w:divBdr>
                                                                </w:div>
                                                                <w:div w:id="1000237661">
                                                                  <w:marLeft w:val="0"/>
                                                                  <w:marRight w:val="0"/>
                                                                  <w:marTop w:val="0"/>
                                                                  <w:marBottom w:val="0"/>
                                                                  <w:divBdr>
                                                                    <w:top w:val="none" w:sz="0" w:space="0" w:color="auto"/>
                                                                    <w:left w:val="none" w:sz="0" w:space="0" w:color="auto"/>
                                                                    <w:bottom w:val="none" w:sz="0" w:space="0" w:color="auto"/>
                                                                    <w:right w:val="none" w:sz="0" w:space="0" w:color="auto"/>
                                                                  </w:divBdr>
                                                                  <w:divsChild>
                                                                    <w:div w:id="1000237601">
                                                                      <w:marLeft w:val="0"/>
                                                                      <w:marRight w:val="0"/>
                                                                      <w:marTop w:val="0"/>
                                                                      <w:marBottom w:val="0"/>
                                                                      <w:divBdr>
                                                                        <w:top w:val="none" w:sz="0" w:space="0" w:color="auto"/>
                                                                        <w:left w:val="none" w:sz="0" w:space="0" w:color="auto"/>
                                                                        <w:bottom w:val="none" w:sz="0" w:space="0" w:color="auto"/>
                                                                        <w:right w:val="none" w:sz="0" w:space="0" w:color="auto"/>
                                                                      </w:divBdr>
                                                                      <w:divsChild>
                                                                        <w:div w:id="10002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710">
                                                                  <w:marLeft w:val="0"/>
                                                                  <w:marRight w:val="0"/>
                                                                  <w:marTop w:val="0"/>
                                                                  <w:marBottom w:val="0"/>
                                                                  <w:divBdr>
                                                                    <w:top w:val="none" w:sz="0" w:space="0" w:color="auto"/>
                                                                    <w:left w:val="none" w:sz="0" w:space="0" w:color="auto"/>
                                                                    <w:bottom w:val="none" w:sz="0" w:space="0" w:color="auto"/>
                                                                    <w:right w:val="none" w:sz="0" w:space="0" w:color="auto"/>
                                                                  </w:divBdr>
                                                                  <w:divsChild>
                                                                    <w:div w:id="1000237590">
                                                                      <w:marLeft w:val="0"/>
                                                                      <w:marRight w:val="0"/>
                                                                      <w:marTop w:val="0"/>
                                                                      <w:marBottom w:val="0"/>
                                                                      <w:divBdr>
                                                                        <w:top w:val="none" w:sz="0" w:space="0" w:color="auto"/>
                                                                        <w:left w:val="none" w:sz="0" w:space="0" w:color="auto"/>
                                                                        <w:bottom w:val="none" w:sz="0" w:space="0" w:color="auto"/>
                                                                        <w:right w:val="none" w:sz="0" w:space="0" w:color="auto"/>
                                                                      </w:divBdr>
                                                                    </w:div>
                                                                    <w:div w:id="10002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7684">
                                              <w:marLeft w:val="0"/>
                                              <w:marRight w:val="0"/>
                                              <w:marTop w:val="0"/>
                                              <w:marBottom w:val="0"/>
                                              <w:divBdr>
                                                <w:top w:val="none" w:sz="0" w:space="0" w:color="auto"/>
                                                <w:left w:val="none" w:sz="0" w:space="0" w:color="auto"/>
                                                <w:bottom w:val="none" w:sz="0" w:space="0" w:color="auto"/>
                                                <w:right w:val="none" w:sz="0" w:space="0" w:color="auto"/>
                                              </w:divBdr>
                                              <w:divsChild>
                                                <w:div w:id="1000237654">
                                                  <w:marLeft w:val="0"/>
                                                  <w:marRight w:val="0"/>
                                                  <w:marTop w:val="0"/>
                                                  <w:marBottom w:val="0"/>
                                                  <w:divBdr>
                                                    <w:top w:val="none" w:sz="0" w:space="0" w:color="auto"/>
                                                    <w:left w:val="none" w:sz="0" w:space="0" w:color="auto"/>
                                                    <w:bottom w:val="none" w:sz="0" w:space="0" w:color="auto"/>
                                                    <w:right w:val="none" w:sz="0" w:space="0" w:color="auto"/>
                                                  </w:divBdr>
                                                </w:div>
                                                <w:div w:id="1000237655">
                                                  <w:marLeft w:val="0"/>
                                                  <w:marRight w:val="0"/>
                                                  <w:marTop w:val="0"/>
                                                  <w:marBottom w:val="0"/>
                                                  <w:divBdr>
                                                    <w:top w:val="none" w:sz="0" w:space="0" w:color="auto"/>
                                                    <w:left w:val="none" w:sz="0" w:space="0" w:color="auto"/>
                                                    <w:bottom w:val="none" w:sz="0" w:space="0" w:color="auto"/>
                                                    <w:right w:val="none" w:sz="0" w:space="0" w:color="auto"/>
                                                  </w:divBdr>
                                                </w:div>
                                              </w:divsChild>
                                            </w:div>
                                            <w:div w:id="1000237694">
                                              <w:marLeft w:val="0"/>
                                              <w:marRight w:val="0"/>
                                              <w:marTop w:val="0"/>
                                              <w:marBottom w:val="0"/>
                                              <w:divBdr>
                                                <w:top w:val="none" w:sz="0" w:space="0" w:color="auto"/>
                                                <w:left w:val="none" w:sz="0" w:space="0" w:color="auto"/>
                                                <w:bottom w:val="none" w:sz="0" w:space="0" w:color="auto"/>
                                                <w:right w:val="none" w:sz="0" w:space="0" w:color="auto"/>
                                              </w:divBdr>
                                              <w:divsChild>
                                                <w:div w:id="10002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237646">
      <w:marLeft w:val="0"/>
      <w:marRight w:val="0"/>
      <w:marTop w:val="0"/>
      <w:marBottom w:val="0"/>
      <w:divBdr>
        <w:top w:val="none" w:sz="0" w:space="0" w:color="auto"/>
        <w:left w:val="none" w:sz="0" w:space="0" w:color="auto"/>
        <w:bottom w:val="none" w:sz="0" w:space="0" w:color="auto"/>
        <w:right w:val="none" w:sz="0" w:space="0" w:color="auto"/>
      </w:divBdr>
      <w:divsChild>
        <w:div w:id="1000237636">
          <w:marLeft w:val="0"/>
          <w:marRight w:val="0"/>
          <w:marTop w:val="0"/>
          <w:marBottom w:val="0"/>
          <w:divBdr>
            <w:top w:val="none" w:sz="0" w:space="0" w:color="auto"/>
            <w:left w:val="none" w:sz="0" w:space="0" w:color="auto"/>
            <w:bottom w:val="none" w:sz="0" w:space="0" w:color="auto"/>
            <w:right w:val="none" w:sz="0" w:space="0" w:color="auto"/>
          </w:divBdr>
          <w:divsChild>
            <w:div w:id="1000237605">
              <w:marLeft w:val="0"/>
              <w:marRight w:val="0"/>
              <w:marTop w:val="0"/>
              <w:marBottom w:val="0"/>
              <w:divBdr>
                <w:top w:val="none" w:sz="0" w:space="0" w:color="auto"/>
                <w:left w:val="none" w:sz="0" w:space="0" w:color="auto"/>
                <w:bottom w:val="none" w:sz="0" w:space="0" w:color="auto"/>
                <w:right w:val="none" w:sz="0" w:space="0" w:color="auto"/>
              </w:divBdr>
              <w:divsChild>
                <w:div w:id="1000237664">
                  <w:marLeft w:val="0"/>
                  <w:marRight w:val="0"/>
                  <w:marTop w:val="0"/>
                  <w:marBottom w:val="0"/>
                  <w:divBdr>
                    <w:top w:val="none" w:sz="0" w:space="0" w:color="auto"/>
                    <w:left w:val="none" w:sz="0" w:space="0" w:color="auto"/>
                    <w:bottom w:val="none" w:sz="0" w:space="0" w:color="auto"/>
                    <w:right w:val="none" w:sz="0" w:space="0" w:color="auto"/>
                  </w:divBdr>
                  <w:divsChild>
                    <w:div w:id="1000237673">
                      <w:marLeft w:val="0"/>
                      <w:marRight w:val="0"/>
                      <w:marTop w:val="0"/>
                      <w:marBottom w:val="0"/>
                      <w:divBdr>
                        <w:top w:val="none" w:sz="0" w:space="0" w:color="auto"/>
                        <w:left w:val="none" w:sz="0" w:space="0" w:color="auto"/>
                        <w:bottom w:val="none" w:sz="0" w:space="0" w:color="auto"/>
                        <w:right w:val="none" w:sz="0" w:space="0" w:color="auto"/>
                      </w:divBdr>
                    </w:div>
                  </w:divsChild>
                </w:div>
                <w:div w:id="10002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649">
      <w:marLeft w:val="0"/>
      <w:marRight w:val="0"/>
      <w:marTop w:val="0"/>
      <w:marBottom w:val="0"/>
      <w:divBdr>
        <w:top w:val="none" w:sz="0" w:space="0" w:color="auto"/>
        <w:left w:val="none" w:sz="0" w:space="0" w:color="auto"/>
        <w:bottom w:val="none" w:sz="0" w:space="0" w:color="auto"/>
        <w:right w:val="none" w:sz="0" w:space="0" w:color="auto"/>
      </w:divBdr>
      <w:divsChild>
        <w:div w:id="1000237585">
          <w:marLeft w:val="0"/>
          <w:marRight w:val="0"/>
          <w:marTop w:val="0"/>
          <w:marBottom w:val="0"/>
          <w:divBdr>
            <w:top w:val="none" w:sz="0" w:space="0" w:color="auto"/>
            <w:left w:val="none" w:sz="0" w:space="0" w:color="auto"/>
            <w:bottom w:val="none" w:sz="0" w:space="0" w:color="auto"/>
            <w:right w:val="none" w:sz="0" w:space="0" w:color="auto"/>
          </w:divBdr>
          <w:divsChild>
            <w:div w:id="1000237581">
              <w:marLeft w:val="0"/>
              <w:marRight w:val="0"/>
              <w:marTop w:val="0"/>
              <w:marBottom w:val="0"/>
              <w:divBdr>
                <w:top w:val="none" w:sz="0" w:space="0" w:color="auto"/>
                <w:left w:val="none" w:sz="0" w:space="0" w:color="auto"/>
                <w:bottom w:val="none" w:sz="0" w:space="0" w:color="auto"/>
                <w:right w:val="none" w:sz="0" w:space="0" w:color="auto"/>
              </w:divBdr>
              <w:divsChild>
                <w:div w:id="1000237569">
                  <w:marLeft w:val="0"/>
                  <w:marRight w:val="0"/>
                  <w:marTop w:val="0"/>
                  <w:marBottom w:val="0"/>
                  <w:divBdr>
                    <w:top w:val="none" w:sz="0" w:space="0" w:color="auto"/>
                    <w:left w:val="none" w:sz="0" w:space="0" w:color="auto"/>
                    <w:bottom w:val="none" w:sz="0" w:space="0" w:color="auto"/>
                    <w:right w:val="none" w:sz="0" w:space="0" w:color="auto"/>
                  </w:divBdr>
                  <w:divsChild>
                    <w:div w:id="1000237653">
                      <w:marLeft w:val="0"/>
                      <w:marRight w:val="0"/>
                      <w:marTop w:val="0"/>
                      <w:marBottom w:val="0"/>
                      <w:divBdr>
                        <w:top w:val="none" w:sz="0" w:space="0" w:color="auto"/>
                        <w:left w:val="none" w:sz="0" w:space="0" w:color="auto"/>
                        <w:bottom w:val="none" w:sz="0" w:space="0" w:color="auto"/>
                        <w:right w:val="none" w:sz="0" w:space="0" w:color="auto"/>
                      </w:divBdr>
                      <w:divsChild>
                        <w:div w:id="1000237593">
                          <w:marLeft w:val="0"/>
                          <w:marRight w:val="0"/>
                          <w:marTop w:val="0"/>
                          <w:marBottom w:val="0"/>
                          <w:divBdr>
                            <w:top w:val="none" w:sz="0" w:space="0" w:color="auto"/>
                            <w:left w:val="none" w:sz="0" w:space="0" w:color="auto"/>
                            <w:bottom w:val="none" w:sz="0" w:space="0" w:color="auto"/>
                            <w:right w:val="none" w:sz="0" w:space="0" w:color="auto"/>
                          </w:divBdr>
                          <w:divsChild>
                            <w:div w:id="1000237633">
                              <w:marLeft w:val="0"/>
                              <w:marRight w:val="0"/>
                              <w:marTop w:val="0"/>
                              <w:marBottom w:val="0"/>
                              <w:divBdr>
                                <w:top w:val="none" w:sz="0" w:space="0" w:color="auto"/>
                                <w:left w:val="none" w:sz="0" w:space="0" w:color="auto"/>
                                <w:bottom w:val="none" w:sz="0" w:space="0" w:color="auto"/>
                                <w:right w:val="none" w:sz="0" w:space="0" w:color="auto"/>
                              </w:divBdr>
                              <w:divsChild>
                                <w:div w:id="1000237625">
                                  <w:marLeft w:val="0"/>
                                  <w:marRight w:val="0"/>
                                  <w:marTop w:val="0"/>
                                  <w:marBottom w:val="0"/>
                                  <w:divBdr>
                                    <w:top w:val="none" w:sz="0" w:space="0" w:color="auto"/>
                                    <w:left w:val="none" w:sz="0" w:space="0" w:color="auto"/>
                                    <w:bottom w:val="none" w:sz="0" w:space="0" w:color="auto"/>
                                    <w:right w:val="none" w:sz="0" w:space="0" w:color="auto"/>
                                  </w:divBdr>
                                  <w:divsChild>
                                    <w:div w:id="1000237612">
                                      <w:marLeft w:val="0"/>
                                      <w:marRight w:val="0"/>
                                      <w:marTop w:val="0"/>
                                      <w:marBottom w:val="0"/>
                                      <w:divBdr>
                                        <w:top w:val="none" w:sz="0" w:space="0" w:color="auto"/>
                                        <w:left w:val="none" w:sz="0" w:space="0" w:color="auto"/>
                                        <w:bottom w:val="none" w:sz="0" w:space="0" w:color="auto"/>
                                        <w:right w:val="none" w:sz="0" w:space="0" w:color="auto"/>
                                      </w:divBdr>
                                      <w:divsChild>
                                        <w:div w:id="1000237639">
                                          <w:marLeft w:val="0"/>
                                          <w:marRight w:val="0"/>
                                          <w:marTop w:val="0"/>
                                          <w:marBottom w:val="0"/>
                                          <w:divBdr>
                                            <w:top w:val="none" w:sz="0" w:space="0" w:color="auto"/>
                                            <w:left w:val="none" w:sz="0" w:space="0" w:color="auto"/>
                                            <w:bottom w:val="none" w:sz="0" w:space="0" w:color="auto"/>
                                            <w:right w:val="none" w:sz="0" w:space="0" w:color="auto"/>
                                          </w:divBdr>
                                        </w:div>
                                        <w:div w:id="1000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7700">
                          <w:marLeft w:val="0"/>
                          <w:marRight w:val="0"/>
                          <w:marTop w:val="0"/>
                          <w:marBottom w:val="0"/>
                          <w:divBdr>
                            <w:top w:val="none" w:sz="0" w:space="0" w:color="auto"/>
                            <w:left w:val="none" w:sz="0" w:space="0" w:color="auto"/>
                            <w:bottom w:val="none" w:sz="0" w:space="0" w:color="auto"/>
                            <w:right w:val="none" w:sz="0" w:space="0" w:color="auto"/>
                          </w:divBdr>
                          <w:divsChild>
                            <w:div w:id="1000237690">
                              <w:marLeft w:val="0"/>
                              <w:marRight w:val="0"/>
                              <w:marTop w:val="0"/>
                              <w:marBottom w:val="0"/>
                              <w:divBdr>
                                <w:top w:val="none" w:sz="0" w:space="0" w:color="auto"/>
                                <w:left w:val="none" w:sz="0" w:space="0" w:color="auto"/>
                                <w:bottom w:val="none" w:sz="0" w:space="0" w:color="auto"/>
                                <w:right w:val="none" w:sz="0" w:space="0" w:color="auto"/>
                              </w:divBdr>
                              <w:divsChild>
                                <w:div w:id="1000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660">
                      <w:marLeft w:val="0"/>
                      <w:marRight w:val="0"/>
                      <w:marTop w:val="0"/>
                      <w:marBottom w:val="0"/>
                      <w:divBdr>
                        <w:top w:val="none" w:sz="0" w:space="0" w:color="auto"/>
                        <w:left w:val="none" w:sz="0" w:space="0" w:color="auto"/>
                        <w:bottom w:val="none" w:sz="0" w:space="0" w:color="auto"/>
                        <w:right w:val="none" w:sz="0" w:space="0" w:color="auto"/>
                      </w:divBdr>
                      <w:divsChild>
                        <w:div w:id="1000237579">
                          <w:marLeft w:val="0"/>
                          <w:marRight w:val="0"/>
                          <w:marTop w:val="0"/>
                          <w:marBottom w:val="0"/>
                          <w:divBdr>
                            <w:top w:val="none" w:sz="0" w:space="0" w:color="auto"/>
                            <w:left w:val="none" w:sz="0" w:space="0" w:color="auto"/>
                            <w:bottom w:val="none" w:sz="0" w:space="0" w:color="auto"/>
                            <w:right w:val="none" w:sz="0" w:space="0" w:color="auto"/>
                          </w:divBdr>
                          <w:divsChild>
                            <w:div w:id="1000237642">
                              <w:marLeft w:val="0"/>
                              <w:marRight w:val="0"/>
                              <w:marTop w:val="0"/>
                              <w:marBottom w:val="0"/>
                              <w:divBdr>
                                <w:top w:val="none" w:sz="0" w:space="0" w:color="auto"/>
                                <w:left w:val="none" w:sz="0" w:space="0" w:color="auto"/>
                                <w:bottom w:val="none" w:sz="0" w:space="0" w:color="auto"/>
                                <w:right w:val="none" w:sz="0" w:space="0" w:color="auto"/>
                              </w:divBdr>
                              <w:divsChild>
                                <w:div w:id="1000237619">
                                  <w:marLeft w:val="0"/>
                                  <w:marRight w:val="0"/>
                                  <w:marTop w:val="0"/>
                                  <w:marBottom w:val="0"/>
                                  <w:divBdr>
                                    <w:top w:val="none" w:sz="0" w:space="0" w:color="auto"/>
                                    <w:left w:val="none" w:sz="0" w:space="0" w:color="auto"/>
                                    <w:bottom w:val="none" w:sz="0" w:space="0" w:color="auto"/>
                                    <w:right w:val="none" w:sz="0" w:space="0" w:color="auto"/>
                                  </w:divBdr>
                                  <w:divsChild>
                                    <w:div w:id="10002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627">
                  <w:marLeft w:val="0"/>
                  <w:marRight w:val="0"/>
                  <w:marTop w:val="0"/>
                  <w:marBottom w:val="0"/>
                  <w:divBdr>
                    <w:top w:val="none" w:sz="0" w:space="0" w:color="auto"/>
                    <w:left w:val="none" w:sz="0" w:space="0" w:color="auto"/>
                    <w:bottom w:val="none" w:sz="0" w:space="0" w:color="auto"/>
                    <w:right w:val="none" w:sz="0" w:space="0" w:color="auto"/>
                  </w:divBdr>
                  <w:divsChild>
                    <w:div w:id="1000237616">
                      <w:marLeft w:val="0"/>
                      <w:marRight w:val="0"/>
                      <w:marTop w:val="0"/>
                      <w:marBottom w:val="0"/>
                      <w:divBdr>
                        <w:top w:val="none" w:sz="0" w:space="0" w:color="auto"/>
                        <w:left w:val="none" w:sz="0" w:space="0" w:color="auto"/>
                        <w:bottom w:val="none" w:sz="0" w:space="0" w:color="auto"/>
                        <w:right w:val="none" w:sz="0" w:space="0" w:color="auto"/>
                      </w:divBdr>
                      <w:divsChild>
                        <w:div w:id="10002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674">
      <w:marLeft w:val="0"/>
      <w:marRight w:val="0"/>
      <w:marTop w:val="0"/>
      <w:marBottom w:val="0"/>
      <w:divBdr>
        <w:top w:val="none" w:sz="0" w:space="0" w:color="auto"/>
        <w:left w:val="none" w:sz="0" w:space="0" w:color="auto"/>
        <w:bottom w:val="none" w:sz="0" w:space="0" w:color="auto"/>
        <w:right w:val="none" w:sz="0" w:space="0" w:color="auto"/>
      </w:divBdr>
      <w:divsChild>
        <w:div w:id="1000237602">
          <w:marLeft w:val="0"/>
          <w:marRight w:val="0"/>
          <w:marTop w:val="0"/>
          <w:marBottom w:val="0"/>
          <w:divBdr>
            <w:top w:val="none" w:sz="0" w:space="0" w:color="auto"/>
            <w:left w:val="none" w:sz="0" w:space="0" w:color="auto"/>
            <w:bottom w:val="none" w:sz="0" w:space="0" w:color="auto"/>
            <w:right w:val="none" w:sz="0" w:space="0" w:color="auto"/>
          </w:divBdr>
          <w:divsChild>
            <w:div w:id="1000237596">
              <w:marLeft w:val="0"/>
              <w:marRight w:val="0"/>
              <w:marTop w:val="0"/>
              <w:marBottom w:val="0"/>
              <w:divBdr>
                <w:top w:val="none" w:sz="0" w:space="0" w:color="auto"/>
                <w:left w:val="none" w:sz="0" w:space="0" w:color="auto"/>
                <w:bottom w:val="none" w:sz="0" w:space="0" w:color="auto"/>
                <w:right w:val="none" w:sz="0" w:space="0" w:color="auto"/>
              </w:divBdr>
              <w:divsChild>
                <w:div w:id="1000237666">
                  <w:marLeft w:val="0"/>
                  <w:marRight w:val="0"/>
                  <w:marTop w:val="0"/>
                  <w:marBottom w:val="0"/>
                  <w:divBdr>
                    <w:top w:val="none" w:sz="0" w:space="0" w:color="auto"/>
                    <w:left w:val="none" w:sz="0" w:space="0" w:color="auto"/>
                    <w:bottom w:val="none" w:sz="0" w:space="0" w:color="auto"/>
                    <w:right w:val="none" w:sz="0" w:space="0" w:color="auto"/>
                  </w:divBdr>
                  <w:divsChild>
                    <w:div w:id="1000237589">
                      <w:marLeft w:val="-2031"/>
                      <w:marRight w:val="0"/>
                      <w:marTop w:val="0"/>
                      <w:marBottom w:val="0"/>
                      <w:divBdr>
                        <w:top w:val="none" w:sz="0" w:space="0" w:color="auto"/>
                        <w:left w:val="none" w:sz="0" w:space="0" w:color="auto"/>
                        <w:bottom w:val="none" w:sz="0" w:space="0" w:color="auto"/>
                        <w:right w:val="none" w:sz="0" w:space="0" w:color="auto"/>
                      </w:divBdr>
                    </w:div>
                  </w:divsChild>
                </w:div>
              </w:divsChild>
            </w:div>
            <w:div w:id="1000237691">
              <w:marLeft w:val="0"/>
              <w:marRight w:val="0"/>
              <w:marTop w:val="0"/>
              <w:marBottom w:val="0"/>
              <w:divBdr>
                <w:top w:val="none" w:sz="0" w:space="0" w:color="auto"/>
                <w:left w:val="none" w:sz="0" w:space="0" w:color="auto"/>
                <w:bottom w:val="none" w:sz="0" w:space="0" w:color="auto"/>
                <w:right w:val="none" w:sz="0" w:space="0" w:color="auto"/>
              </w:divBdr>
              <w:divsChild>
                <w:div w:id="10002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693">
      <w:marLeft w:val="0"/>
      <w:marRight w:val="0"/>
      <w:marTop w:val="0"/>
      <w:marBottom w:val="0"/>
      <w:divBdr>
        <w:top w:val="none" w:sz="0" w:space="0" w:color="auto"/>
        <w:left w:val="none" w:sz="0" w:space="0" w:color="auto"/>
        <w:bottom w:val="none" w:sz="0" w:space="0" w:color="auto"/>
        <w:right w:val="none" w:sz="0" w:space="0" w:color="auto"/>
      </w:divBdr>
      <w:divsChild>
        <w:div w:id="1000237584">
          <w:marLeft w:val="0"/>
          <w:marRight w:val="0"/>
          <w:marTop w:val="0"/>
          <w:marBottom w:val="0"/>
          <w:divBdr>
            <w:top w:val="none" w:sz="0" w:space="0" w:color="auto"/>
            <w:left w:val="none" w:sz="0" w:space="0" w:color="auto"/>
            <w:bottom w:val="none" w:sz="0" w:space="0" w:color="auto"/>
            <w:right w:val="none" w:sz="0" w:space="0" w:color="auto"/>
          </w:divBdr>
          <w:divsChild>
            <w:div w:id="1000237687">
              <w:marLeft w:val="0"/>
              <w:marRight w:val="0"/>
              <w:marTop w:val="0"/>
              <w:marBottom w:val="0"/>
              <w:divBdr>
                <w:top w:val="none" w:sz="0" w:space="0" w:color="auto"/>
                <w:left w:val="none" w:sz="0" w:space="0" w:color="auto"/>
                <w:bottom w:val="none" w:sz="0" w:space="0" w:color="auto"/>
                <w:right w:val="none" w:sz="0" w:space="0" w:color="auto"/>
              </w:divBdr>
              <w:divsChild>
                <w:div w:id="1000237580">
                  <w:marLeft w:val="0"/>
                  <w:marRight w:val="0"/>
                  <w:marTop w:val="0"/>
                  <w:marBottom w:val="0"/>
                  <w:divBdr>
                    <w:top w:val="none" w:sz="0" w:space="0" w:color="auto"/>
                    <w:left w:val="none" w:sz="0" w:space="0" w:color="auto"/>
                    <w:bottom w:val="none" w:sz="0" w:space="0" w:color="auto"/>
                    <w:right w:val="none" w:sz="0" w:space="0" w:color="auto"/>
                  </w:divBdr>
                  <w:divsChild>
                    <w:div w:id="1000237630">
                      <w:marLeft w:val="0"/>
                      <w:marRight w:val="0"/>
                      <w:marTop w:val="0"/>
                      <w:marBottom w:val="0"/>
                      <w:divBdr>
                        <w:top w:val="none" w:sz="0" w:space="0" w:color="auto"/>
                        <w:left w:val="none" w:sz="0" w:space="0" w:color="auto"/>
                        <w:bottom w:val="none" w:sz="0" w:space="0" w:color="auto"/>
                        <w:right w:val="none" w:sz="0" w:space="0" w:color="auto"/>
                      </w:divBdr>
                      <w:divsChild>
                        <w:div w:id="1000237578">
                          <w:marLeft w:val="0"/>
                          <w:marRight w:val="0"/>
                          <w:marTop w:val="0"/>
                          <w:marBottom w:val="0"/>
                          <w:divBdr>
                            <w:top w:val="none" w:sz="0" w:space="0" w:color="auto"/>
                            <w:left w:val="none" w:sz="0" w:space="0" w:color="auto"/>
                            <w:bottom w:val="none" w:sz="0" w:space="0" w:color="auto"/>
                            <w:right w:val="none" w:sz="0" w:space="0" w:color="auto"/>
                          </w:divBdr>
                        </w:div>
                        <w:div w:id="1000237662">
                          <w:marLeft w:val="0"/>
                          <w:marRight w:val="0"/>
                          <w:marTop w:val="0"/>
                          <w:marBottom w:val="0"/>
                          <w:divBdr>
                            <w:top w:val="none" w:sz="0" w:space="0" w:color="auto"/>
                            <w:left w:val="none" w:sz="0" w:space="0" w:color="auto"/>
                            <w:bottom w:val="none" w:sz="0" w:space="0" w:color="auto"/>
                            <w:right w:val="none" w:sz="0" w:space="0" w:color="auto"/>
                          </w:divBdr>
                          <w:divsChild>
                            <w:div w:id="1000237648">
                              <w:marLeft w:val="0"/>
                              <w:marRight w:val="0"/>
                              <w:marTop w:val="0"/>
                              <w:marBottom w:val="0"/>
                              <w:divBdr>
                                <w:top w:val="none" w:sz="0" w:space="0" w:color="auto"/>
                                <w:left w:val="none" w:sz="0" w:space="0" w:color="auto"/>
                                <w:bottom w:val="none" w:sz="0" w:space="0" w:color="auto"/>
                                <w:right w:val="none" w:sz="0" w:space="0" w:color="auto"/>
                              </w:divBdr>
                              <w:divsChild>
                                <w:div w:id="1000237588">
                                  <w:marLeft w:val="0"/>
                                  <w:marRight w:val="0"/>
                                  <w:marTop w:val="0"/>
                                  <w:marBottom w:val="0"/>
                                  <w:divBdr>
                                    <w:top w:val="none" w:sz="0" w:space="0" w:color="auto"/>
                                    <w:left w:val="none" w:sz="0" w:space="0" w:color="auto"/>
                                    <w:bottom w:val="none" w:sz="0" w:space="0" w:color="auto"/>
                                    <w:right w:val="none" w:sz="0" w:space="0" w:color="auto"/>
                                  </w:divBdr>
                                  <w:divsChild>
                                    <w:div w:id="1000237635">
                                      <w:marLeft w:val="0"/>
                                      <w:marRight w:val="0"/>
                                      <w:marTop w:val="0"/>
                                      <w:marBottom w:val="0"/>
                                      <w:divBdr>
                                        <w:top w:val="none" w:sz="0" w:space="0" w:color="auto"/>
                                        <w:left w:val="none" w:sz="0" w:space="0" w:color="auto"/>
                                        <w:bottom w:val="none" w:sz="0" w:space="0" w:color="auto"/>
                                        <w:right w:val="none" w:sz="0" w:space="0" w:color="auto"/>
                                      </w:divBdr>
                                      <w:divsChild>
                                        <w:div w:id="1000237632">
                                          <w:marLeft w:val="0"/>
                                          <w:marRight w:val="0"/>
                                          <w:marTop w:val="0"/>
                                          <w:marBottom w:val="0"/>
                                          <w:divBdr>
                                            <w:top w:val="none" w:sz="0" w:space="0" w:color="auto"/>
                                            <w:left w:val="none" w:sz="0" w:space="0" w:color="auto"/>
                                            <w:bottom w:val="none" w:sz="0" w:space="0" w:color="auto"/>
                                            <w:right w:val="none" w:sz="0" w:space="0" w:color="auto"/>
                                          </w:divBdr>
                                          <w:divsChild>
                                            <w:div w:id="1000237641">
                                              <w:marLeft w:val="0"/>
                                              <w:marRight w:val="0"/>
                                              <w:marTop w:val="0"/>
                                              <w:marBottom w:val="0"/>
                                              <w:divBdr>
                                                <w:top w:val="none" w:sz="0" w:space="0" w:color="auto"/>
                                                <w:left w:val="none" w:sz="0" w:space="0" w:color="auto"/>
                                                <w:bottom w:val="none" w:sz="0" w:space="0" w:color="auto"/>
                                                <w:right w:val="none" w:sz="0" w:space="0" w:color="auto"/>
                                              </w:divBdr>
                                              <w:divsChild>
                                                <w:div w:id="10002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7637">
                      <w:marLeft w:val="0"/>
                      <w:marRight w:val="0"/>
                      <w:marTop w:val="0"/>
                      <w:marBottom w:val="0"/>
                      <w:divBdr>
                        <w:top w:val="none" w:sz="0" w:space="0" w:color="auto"/>
                        <w:left w:val="none" w:sz="0" w:space="0" w:color="auto"/>
                        <w:bottom w:val="none" w:sz="0" w:space="0" w:color="auto"/>
                        <w:right w:val="none" w:sz="0" w:space="0" w:color="auto"/>
                      </w:divBdr>
                      <w:divsChild>
                        <w:div w:id="1000237659">
                          <w:marLeft w:val="0"/>
                          <w:marRight w:val="0"/>
                          <w:marTop w:val="0"/>
                          <w:marBottom w:val="0"/>
                          <w:divBdr>
                            <w:top w:val="none" w:sz="0" w:space="0" w:color="auto"/>
                            <w:left w:val="none" w:sz="0" w:space="0" w:color="auto"/>
                            <w:bottom w:val="none" w:sz="0" w:space="0" w:color="auto"/>
                            <w:right w:val="none" w:sz="0" w:space="0" w:color="auto"/>
                          </w:divBdr>
                          <w:divsChild>
                            <w:div w:id="1000237652">
                              <w:marLeft w:val="0"/>
                              <w:marRight w:val="0"/>
                              <w:marTop w:val="0"/>
                              <w:marBottom w:val="0"/>
                              <w:divBdr>
                                <w:top w:val="none" w:sz="0" w:space="0" w:color="auto"/>
                                <w:left w:val="none" w:sz="0" w:space="0" w:color="auto"/>
                                <w:bottom w:val="none" w:sz="0" w:space="0" w:color="auto"/>
                                <w:right w:val="none" w:sz="0" w:space="0" w:color="auto"/>
                              </w:divBdr>
                              <w:divsChild>
                                <w:div w:id="1000237583">
                                  <w:marLeft w:val="0"/>
                                  <w:marRight w:val="0"/>
                                  <w:marTop w:val="0"/>
                                  <w:marBottom w:val="0"/>
                                  <w:divBdr>
                                    <w:top w:val="none" w:sz="0" w:space="0" w:color="auto"/>
                                    <w:left w:val="none" w:sz="0" w:space="0" w:color="auto"/>
                                    <w:bottom w:val="none" w:sz="0" w:space="0" w:color="auto"/>
                                    <w:right w:val="none" w:sz="0" w:space="0" w:color="auto"/>
                                  </w:divBdr>
                                  <w:divsChild>
                                    <w:div w:id="1000237626">
                                      <w:marLeft w:val="0"/>
                                      <w:marRight w:val="0"/>
                                      <w:marTop w:val="0"/>
                                      <w:marBottom w:val="0"/>
                                      <w:divBdr>
                                        <w:top w:val="none" w:sz="0" w:space="0" w:color="auto"/>
                                        <w:left w:val="none" w:sz="0" w:space="0" w:color="auto"/>
                                        <w:bottom w:val="none" w:sz="0" w:space="0" w:color="auto"/>
                                        <w:right w:val="none" w:sz="0" w:space="0" w:color="auto"/>
                                      </w:divBdr>
                                      <w:divsChild>
                                        <w:div w:id="1000237586">
                                          <w:marLeft w:val="0"/>
                                          <w:marRight w:val="0"/>
                                          <w:marTop w:val="0"/>
                                          <w:marBottom w:val="0"/>
                                          <w:divBdr>
                                            <w:top w:val="none" w:sz="0" w:space="0" w:color="auto"/>
                                            <w:left w:val="none" w:sz="0" w:space="0" w:color="auto"/>
                                            <w:bottom w:val="none" w:sz="0" w:space="0" w:color="auto"/>
                                            <w:right w:val="none" w:sz="0" w:space="0" w:color="auto"/>
                                          </w:divBdr>
                                          <w:divsChild>
                                            <w:div w:id="10002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7692">
                      <w:marLeft w:val="0"/>
                      <w:marRight w:val="0"/>
                      <w:marTop w:val="0"/>
                      <w:marBottom w:val="0"/>
                      <w:divBdr>
                        <w:top w:val="none" w:sz="0" w:space="0" w:color="auto"/>
                        <w:left w:val="none" w:sz="0" w:space="0" w:color="auto"/>
                        <w:bottom w:val="none" w:sz="0" w:space="0" w:color="auto"/>
                        <w:right w:val="none" w:sz="0" w:space="0" w:color="auto"/>
                      </w:divBdr>
                      <w:divsChild>
                        <w:div w:id="1000237576">
                          <w:marLeft w:val="0"/>
                          <w:marRight w:val="0"/>
                          <w:marTop w:val="0"/>
                          <w:marBottom w:val="0"/>
                          <w:divBdr>
                            <w:top w:val="none" w:sz="0" w:space="0" w:color="auto"/>
                            <w:left w:val="none" w:sz="0" w:space="0" w:color="auto"/>
                            <w:bottom w:val="none" w:sz="0" w:space="0" w:color="auto"/>
                            <w:right w:val="none" w:sz="0" w:space="0" w:color="auto"/>
                          </w:divBdr>
                          <w:divsChild>
                            <w:div w:id="1000237667">
                              <w:marLeft w:val="0"/>
                              <w:marRight w:val="0"/>
                              <w:marTop w:val="0"/>
                              <w:marBottom w:val="0"/>
                              <w:divBdr>
                                <w:top w:val="none" w:sz="0" w:space="0" w:color="auto"/>
                                <w:left w:val="none" w:sz="0" w:space="0" w:color="auto"/>
                                <w:bottom w:val="none" w:sz="0" w:space="0" w:color="auto"/>
                                <w:right w:val="none" w:sz="0" w:space="0" w:color="auto"/>
                              </w:divBdr>
                              <w:divsChild>
                                <w:div w:id="10002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7680">
                  <w:marLeft w:val="0"/>
                  <w:marRight w:val="0"/>
                  <w:marTop w:val="0"/>
                  <w:marBottom w:val="0"/>
                  <w:divBdr>
                    <w:top w:val="none" w:sz="0" w:space="0" w:color="auto"/>
                    <w:left w:val="none" w:sz="0" w:space="0" w:color="auto"/>
                    <w:bottom w:val="none" w:sz="0" w:space="0" w:color="auto"/>
                    <w:right w:val="none" w:sz="0" w:space="0" w:color="auto"/>
                  </w:divBdr>
                  <w:divsChild>
                    <w:div w:id="1000237595">
                      <w:marLeft w:val="0"/>
                      <w:marRight w:val="0"/>
                      <w:marTop w:val="0"/>
                      <w:marBottom w:val="0"/>
                      <w:divBdr>
                        <w:top w:val="none" w:sz="0" w:space="0" w:color="auto"/>
                        <w:left w:val="none" w:sz="0" w:space="0" w:color="auto"/>
                        <w:bottom w:val="none" w:sz="0" w:space="0" w:color="auto"/>
                        <w:right w:val="none" w:sz="0" w:space="0" w:color="auto"/>
                      </w:divBdr>
                      <w:divsChild>
                        <w:div w:id="1000237570">
                          <w:marLeft w:val="0"/>
                          <w:marRight w:val="0"/>
                          <w:marTop w:val="0"/>
                          <w:marBottom w:val="0"/>
                          <w:divBdr>
                            <w:top w:val="none" w:sz="0" w:space="0" w:color="auto"/>
                            <w:left w:val="none" w:sz="0" w:space="0" w:color="auto"/>
                            <w:bottom w:val="none" w:sz="0" w:space="0" w:color="auto"/>
                            <w:right w:val="none" w:sz="0" w:space="0" w:color="auto"/>
                          </w:divBdr>
                          <w:divsChild>
                            <w:div w:id="1000237609">
                              <w:marLeft w:val="0"/>
                              <w:marRight w:val="0"/>
                              <w:marTop w:val="0"/>
                              <w:marBottom w:val="0"/>
                              <w:divBdr>
                                <w:top w:val="none" w:sz="0" w:space="0" w:color="auto"/>
                                <w:left w:val="none" w:sz="0" w:space="0" w:color="auto"/>
                                <w:bottom w:val="none" w:sz="0" w:space="0" w:color="auto"/>
                                <w:right w:val="none" w:sz="0" w:space="0" w:color="auto"/>
                              </w:divBdr>
                            </w:div>
                            <w:div w:id="1000237640">
                              <w:marLeft w:val="0"/>
                              <w:marRight w:val="0"/>
                              <w:marTop w:val="0"/>
                              <w:marBottom w:val="0"/>
                              <w:divBdr>
                                <w:top w:val="none" w:sz="0" w:space="0" w:color="auto"/>
                                <w:left w:val="none" w:sz="0" w:space="0" w:color="auto"/>
                                <w:bottom w:val="none" w:sz="0" w:space="0" w:color="auto"/>
                                <w:right w:val="none" w:sz="0" w:space="0" w:color="auto"/>
                              </w:divBdr>
                            </w:div>
                            <w:div w:id="10002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620">
                      <w:marLeft w:val="0"/>
                      <w:marRight w:val="0"/>
                      <w:marTop w:val="0"/>
                      <w:marBottom w:val="0"/>
                      <w:divBdr>
                        <w:top w:val="none" w:sz="0" w:space="0" w:color="auto"/>
                        <w:left w:val="none" w:sz="0" w:space="0" w:color="auto"/>
                        <w:bottom w:val="none" w:sz="0" w:space="0" w:color="auto"/>
                        <w:right w:val="none" w:sz="0" w:space="0" w:color="auto"/>
                      </w:divBdr>
                      <w:divsChild>
                        <w:div w:id="1000237709">
                          <w:marLeft w:val="0"/>
                          <w:marRight w:val="0"/>
                          <w:marTop w:val="0"/>
                          <w:marBottom w:val="0"/>
                          <w:divBdr>
                            <w:top w:val="none" w:sz="0" w:space="0" w:color="auto"/>
                            <w:left w:val="none" w:sz="0" w:space="0" w:color="auto"/>
                            <w:bottom w:val="none" w:sz="0" w:space="0" w:color="auto"/>
                            <w:right w:val="none" w:sz="0" w:space="0" w:color="auto"/>
                          </w:divBdr>
                          <w:divsChild>
                            <w:div w:id="1000237623">
                              <w:marLeft w:val="0"/>
                              <w:marRight w:val="0"/>
                              <w:marTop w:val="0"/>
                              <w:marBottom w:val="0"/>
                              <w:divBdr>
                                <w:top w:val="none" w:sz="0" w:space="0" w:color="auto"/>
                                <w:left w:val="none" w:sz="0" w:space="0" w:color="auto"/>
                                <w:bottom w:val="none" w:sz="0" w:space="0" w:color="auto"/>
                                <w:right w:val="none" w:sz="0" w:space="0" w:color="auto"/>
                              </w:divBdr>
                              <w:divsChild>
                                <w:div w:id="1000237650">
                                  <w:marLeft w:val="0"/>
                                  <w:marRight w:val="0"/>
                                  <w:marTop w:val="0"/>
                                  <w:marBottom w:val="0"/>
                                  <w:divBdr>
                                    <w:top w:val="none" w:sz="0" w:space="0" w:color="auto"/>
                                    <w:left w:val="none" w:sz="0" w:space="0" w:color="auto"/>
                                    <w:bottom w:val="none" w:sz="0" w:space="0" w:color="auto"/>
                                    <w:right w:val="none" w:sz="0" w:space="0" w:color="auto"/>
                                  </w:divBdr>
                                  <w:divsChild>
                                    <w:div w:id="1000237618">
                                      <w:marLeft w:val="0"/>
                                      <w:marRight w:val="0"/>
                                      <w:marTop w:val="0"/>
                                      <w:marBottom w:val="0"/>
                                      <w:divBdr>
                                        <w:top w:val="none" w:sz="0" w:space="0" w:color="auto"/>
                                        <w:left w:val="none" w:sz="0" w:space="0" w:color="auto"/>
                                        <w:bottom w:val="none" w:sz="0" w:space="0" w:color="auto"/>
                                        <w:right w:val="none" w:sz="0" w:space="0" w:color="auto"/>
                                      </w:divBdr>
                                      <w:divsChild>
                                        <w:div w:id="1000237613">
                                          <w:marLeft w:val="0"/>
                                          <w:marRight w:val="0"/>
                                          <w:marTop w:val="0"/>
                                          <w:marBottom w:val="0"/>
                                          <w:divBdr>
                                            <w:top w:val="none" w:sz="0" w:space="0" w:color="auto"/>
                                            <w:left w:val="none" w:sz="0" w:space="0" w:color="auto"/>
                                            <w:bottom w:val="none" w:sz="0" w:space="0" w:color="auto"/>
                                            <w:right w:val="none" w:sz="0" w:space="0" w:color="auto"/>
                                          </w:divBdr>
                                          <w:divsChild>
                                            <w:div w:id="1000237651">
                                              <w:marLeft w:val="0"/>
                                              <w:marRight w:val="0"/>
                                              <w:marTop w:val="0"/>
                                              <w:marBottom w:val="0"/>
                                              <w:divBdr>
                                                <w:top w:val="none" w:sz="0" w:space="0" w:color="auto"/>
                                                <w:left w:val="none" w:sz="0" w:space="0" w:color="auto"/>
                                                <w:bottom w:val="none" w:sz="0" w:space="0" w:color="auto"/>
                                                <w:right w:val="none" w:sz="0" w:space="0" w:color="auto"/>
                                              </w:divBdr>
                                              <w:divsChild>
                                                <w:div w:id="1000237688">
                                                  <w:marLeft w:val="0"/>
                                                  <w:marRight w:val="0"/>
                                                  <w:marTop w:val="0"/>
                                                  <w:marBottom w:val="0"/>
                                                  <w:divBdr>
                                                    <w:top w:val="none" w:sz="0" w:space="0" w:color="auto"/>
                                                    <w:left w:val="none" w:sz="0" w:space="0" w:color="auto"/>
                                                    <w:bottom w:val="none" w:sz="0" w:space="0" w:color="auto"/>
                                                    <w:right w:val="none" w:sz="0" w:space="0" w:color="auto"/>
                                                  </w:divBdr>
                                                </w:div>
                                              </w:divsChild>
                                            </w:div>
                                            <w:div w:id="1000237682">
                                              <w:marLeft w:val="0"/>
                                              <w:marRight w:val="0"/>
                                              <w:marTop w:val="0"/>
                                              <w:marBottom w:val="0"/>
                                              <w:divBdr>
                                                <w:top w:val="none" w:sz="0" w:space="0" w:color="auto"/>
                                                <w:left w:val="none" w:sz="0" w:space="0" w:color="auto"/>
                                                <w:bottom w:val="none" w:sz="0" w:space="0" w:color="auto"/>
                                                <w:right w:val="none" w:sz="0" w:space="0" w:color="auto"/>
                                              </w:divBdr>
                                              <w:divsChild>
                                                <w:div w:id="1000237582">
                                                  <w:marLeft w:val="0"/>
                                                  <w:marRight w:val="0"/>
                                                  <w:marTop w:val="0"/>
                                                  <w:marBottom w:val="0"/>
                                                  <w:divBdr>
                                                    <w:top w:val="none" w:sz="0" w:space="0" w:color="auto"/>
                                                    <w:left w:val="none" w:sz="0" w:space="0" w:color="auto"/>
                                                    <w:bottom w:val="none" w:sz="0" w:space="0" w:color="auto"/>
                                                    <w:right w:val="none" w:sz="0" w:space="0" w:color="auto"/>
                                                  </w:divBdr>
                                                </w:div>
                                                <w:div w:id="1000237669">
                                                  <w:marLeft w:val="0"/>
                                                  <w:marRight w:val="0"/>
                                                  <w:marTop w:val="0"/>
                                                  <w:marBottom w:val="0"/>
                                                  <w:divBdr>
                                                    <w:top w:val="none" w:sz="0" w:space="0" w:color="auto"/>
                                                    <w:left w:val="none" w:sz="0" w:space="0" w:color="auto"/>
                                                    <w:bottom w:val="none" w:sz="0" w:space="0" w:color="auto"/>
                                                    <w:right w:val="none" w:sz="0" w:space="0" w:color="auto"/>
                                                  </w:divBdr>
                                                </w:div>
                                              </w:divsChild>
                                            </w:div>
                                            <w:div w:id="1000237701">
                                              <w:marLeft w:val="0"/>
                                              <w:marRight w:val="0"/>
                                              <w:marTop w:val="0"/>
                                              <w:marBottom w:val="0"/>
                                              <w:divBdr>
                                                <w:top w:val="none" w:sz="0" w:space="0" w:color="auto"/>
                                                <w:left w:val="none" w:sz="0" w:space="0" w:color="auto"/>
                                                <w:bottom w:val="none" w:sz="0" w:space="0" w:color="auto"/>
                                                <w:right w:val="none" w:sz="0" w:space="0" w:color="auto"/>
                                              </w:divBdr>
                                              <w:divsChild>
                                                <w:div w:id="1000237587">
                                                  <w:marLeft w:val="0"/>
                                                  <w:marRight w:val="0"/>
                                                  <w:marTop w:val="0"/>
                                                  <w:marBottom w:val="0"/>
                                                  <w:divBdr>
                                                    <w:top w:val="none" w:sz="0" w:space="0" w:color="auto"/>
                                                    <w:left w:val="none" w:sz="0" w:space="0" w:color="auto"/>
                                                    <w:bottom w:val="none" w:sz="0" w:space="0" w:color="auto"/>
                                                    <w:right w:val="none" w:sz="0" w:space="0" w:color="auto"/>
                                                  </w:divBdr>
                                                </w:div>
                                                <w:div w:id="1000237645">
                                                  <w:marLeft w:val="0"/>
                                                  <w:marRight w:val="0"/>
                                                  <w:marTop w:val="0"/>
                                                  <w:marBottom w:val="0"/>
                                                  <w:divBdr>
                                                    <w:top w:val="none" w:sz="0" w:space="0" w:color="auto"/>
                                                    <w:left w:val="none" w:sz="0" w:space="0" w:color="auto"/>
                                                    <w:bottom w:val="none" w:sz="0" w:space="0" w:color="auto"/>
                                                    <w:right w:val="none" w:sz="0" w:space="0" w:color="auto"/>
                                                  </w:divBdr>
                                                  <w:divsChild>
                                                    <w:div w:id="1000237683">
                                                      <w:marLeft w:val="0"/>
                                                      <w:marRight w:val="0"/>
                                                      <w:marTop w:val="0"/>
                                                      <w:marBottom w:val="0"/>
                                                      <w:divBdr>
                                                        <w:top w:val="none" w:sz="0" w:space="0" w:color="auto"/>
                                                        <w:left w:val="none" w:sz="0" w:space="0" w:color="auto"/>
                                                        <w:bottom w:val="none" w:sz="0" w:space="0" w:color="auto"/>
                                                        <w:right w:val="none" w:sz="0" w:space="0" w:color="auto"/>
                                                      </w:divBdr>
                                                      <w:divsChild>
                                                        <w:div w:id="1000237670">
                                                          <w:marLeft w:val="0"/>
                                                          <w:marRight w:val="0"/>
                                                          <w:marTop w:val="0"/>
                                                          <w:marBottom w:val="0"/>
                                                          <w:divBdr>
                                                            <w:top w:val="none" w:sz="0" w:space="0" w:color="auto"/>
                                                            <w:left w:val="none" w:sz="0" w:space="0" w:color="auto"/>
                                                            <w:bottom w:val="none" w:sz="0" w:space="0" w:color="auto"/>
                                                            <w:right w:val="none" w:sz="0" w:space="0" w:color="auto"/>
                                                          </w:divBdr>
                                                          <w:divsChild>
                                                            <w:div w:id="1000237657">
                                                              <w:marLeft w:val="0"/>
                                                              <w:marRight w:val="0"/>
                                                              <w:marTop w:val="0"/>
                                                              <w:marBottom w:val="0"/>
                                                              <w:divBdr>
                                                                <w:top w:val="none" w:sz="0" w:space="0" w:color="auto"/>
                                                                <w:left w:val="none" w:sz="0" w:space="0" w:color="auto"/>
                                                                <w:bottom w:val="none" w:sz="0" w:space="0" w:color="auto"/>
                                                                <w:right w:val="none" w:sz="0" w:space="0" w:color="auto"/>
                                                              </w:divBdr>
                                                              <w:divsChild>
                                                                <w:div w:id="1000237572">
                                                                  <w:marLeft w:val="0"/>
                                                                  <w:marRight w:val="0"/>
                                                                  <w:marTop w:val="0"/>
                                                                  <w:marBottom w:val="0"/>
                                                                  <w:divBdr>
                                                                    <w:top w:val="none" w:sz="0" w:space="0" w:color="auto"/>
                                                                    <w:left w:val="none" w:sz="0" w:space="0" w:color="auto"/>
                                                                    <w:bottom w:val="none" w:sz="0" w:space="0" w:color="auto"/>
                                                                    <w:right w:val="none" w:sz="0" w:space="0" w:color="auto"/>
                                                                  </w:divBdr>
                                                                  <w:divsChild>
                                                                    <w:div w:id="1000237610">
                                                                      <w:marLeft w:val="0"/>
                                                                      <w:marRight w:val="0"/>
                                                                      <w:marTop w:val="0"/>
                                                                      <w:marBottom w:val="0"/>
                                                                      <w:divBdr>
                                                                        <w:top w:val="none" w:sz="0" w:space="0" w:color="auto"/>
                                                                        <w:left w:val="none" w:sz="0" w:space="0" w:color="auto"/>
                                                                        <w:bottom w:val="none" w:sz="0" w:space="0" w:color="auto"/>
                                                                        <w:right w:val="none" w:sz="0" w:space="0" w:color="auto"/>
                                                                      </w:divBdr>
                                                                    </w:div>
                                                                    <w:div w:id="1000237686">
                                                                      <w:marLeft w:val="0"/>
                                                                      <w:marRight w:val="0"/>
                                                                      <w:marTop w:val="0"/>
                                                                      <w:marBottom w:val="0"/>
                                                                      <w:divBdr>
                                                                        <w:top w:val="none" w:sz="0" w:space="0" w:color="auto"/>
                                                                        <w:left w:val="none" w:sz="0" w:space="0" w:color="auto"/>
                                                                        <w:bottom w:val="none" w:sz="0" w:space="0" w:color="auto"/>
                                                                        <w:right w:val="none" w:sz="0" w:space="0" w:color="auto"/>
                                                                      </w:divBdr>
                                                                    </w:div>
                                                                  </w:divsChild>
                                                                </w:div>
                                                                <w:div w:id="1000237677">
                                                                  <w:marLeft w:val="0"/>
                                                                  <w:marRight w:val="0"/>
                                                                  <w:marTop w:val="0"/>
                                                                  <w:marBottom w:val="0"/>
                                                                  <w:divBdr>
                                                                    <w:top w:val="none" w:sz="0" w:space="0" w:color="auto"/>
                                                                    <w:left w:val="none" w:sz="0" w:space="0" w:color="auto"/>
                                                                    <w:bottom w:val="none" w:sz="0" w:space="0" w:color="auto"/>
                                                                    <w:right w:val="none" w:sz="0" w:space="0" w:color="auto"/>
                                                                  </w:divBdr>
                                                                  <w:divsChild>
                                                                    <w:div w:id="1000237594">
                                                                      <w:marLeft w:val="0"/>
                                                                      <w:marRight w:val="0"/>
                                                                      <w:marTop w:val="0"/>
                                                                      <w:marBottom w:val="0"/>
                                                                      <w:divBdr>
                                                                        <w:top w:val="none" w:sz="0" w:space="0" w:color="auto"/>
                                                                        <w:left w:val="none" w:sz="0" w:space="0" w:color="auto"/>
                                                                        <w:bottom w:val="none" w:sz="0" w:space="0" w:color="auto"/>
                                                                        <w:right w:val="none" w:sz="0" w:space="0" w:color="auto"/>
                                                                      </w:divBdr>
                                                                      <w:divsChild>
                                                                        <w:div w:id="10002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237702">
      <w:marLeft w:val="0"/>
      <w:marRight w:val="0"/>
      <w:marTop w:val="0"/>
      <w:marBottom w:val="0"/>
      <w:divBdr>
        <w:top w:val="none" w:sz="0" w:space="0" w:color="auto"/>
        <w:left w:val="none" w:sz="0" w:space="0" w:color="auto"/>
        <w:bottom w:val="none" w:sz="0" w:space="0" w:color="auto"/>
        <w:right w:val="none" w:sz="0" w:space="0" w:color="auto"/>
      </w:divBdr>
    </w:div>
    <w:div w:id="1000237711">
      <w:marLeft w:val="0"/>
      <w:marRight w:val="0"/>
      <w:marTop w:val="0"/>
      <w:marBottom w:val="0"/>
      <w:divBdr>
        <w:top w:val="none" w:sz="0" w:space="0" w:color="auto"/>
        <w:left w:val="none" w:sz="0" w:space="0" w:color="auto"/>
        <w:bottom w:val="none" w:sz="0" w:space="0" w:color="auto"/>
        <w:right w:val="none" w:sz="0" w:space="0" w:color="auto"/>
      </w:divBdr>
      <w:divsChild>
        <w:div w:id="1000237713">
          <w:marLeft w:val="547"/>
          <w:marRight w:val="0"/>
          <w:marTop w:val="0"/>
          <w:marBottom w:val="0"/>
          <w:divBdr>
            <w:top w:val="none" w:sz="0" w:space="0" w:color="auto"/>
            <w:left w:val="none" w:sz="0" w:space="0" w:color="auto"/>
            <w:bottom w:val="none" w:sz="0" w:space="0" w:color="auto"/>
            <w:right w:val="none" w:sz="0" w:space="0" w:color="auto"/>
          </w:divBdr>
        </w:div>
      </w:divsChild>
    </w:div>
    <w:div w:id="1000237712">
      <w:marLeft w:val="0"/>
      <w:marRight w:val="0"/>
      <w:marTop w:val="0"/>
      <w:marBottom w:val="0"/>
      <w:divBdr>
        <w:top w:val="none" w:sz="0" w:space="0" w:color="auto"/>
        <w:left w:val="none" w:sz="0" w:space="0" w:color="auto"/>
        <w:bottom w:val="none" w:sz="0" w:space="0" w:color="auto"/>
        <w:right w:val="none" w:sz="0" w:space="0" w:color="auto"/>
      </w:divBdr>
      <w:divsChild>
        <w:div w:id="1000237714">
          <w:marLeft w:val="547"/>
          <w:marRight w:val="0"/>
          <w:marTop w:val="0"/>
          <w:marBottom w:val="0"/>
          <w:divBdr>
            <w:top w:val="none" w:sz="0" w:space="0" w:color="auto"/>
            <w:left w:val="none" w:sz="0" w:space="0" w:color="auto"/>
            <w:bottom w:val="none" w:sz="0" w:space="0" w:color="auto"/>
            <w:right w:val="none" w:sz="0" w:space="0" w:color="auto"/>
          </w:divBdr>
        </w:div>
      </w:divsChild>
    </w:div>
    <w:div w:id="1000237715">
      <w:marLeft w:val="0"/>
      <w:marRight w:val="0"/>
      <w:marTop w:val="0"/>
      <w:marBottom w:val="0"/>
      <w:divBdr>
        <w:top w:val="none" w:sz="0" w:space="0" w:color="auto"/>
        <w:left w:val="none" w:sz="0" w:space="0" w:color="auto"/>
        <w:bottom w:val="none" w:sz="0" w:space="0" w:color="auto"/>
        <w:right w:val="none" w:sz="0" w:space="0" w:color="auto"/>
      </w:divBdr>
      <w:divsChild>
        <w:div w:id="1000237716">
          <w:marLeft w:val="0"/>
          <w:marRight w:val="0"/>
          <w:marTop w:val="0"/>
          <w:marBottom w:val="0"/>
          <w:divBdr>
            <w:top w:val="none" w:sz="0" w:space="0" w:color="auto"/>
            <w:left w:val="none" w:sz="0" w:space="0" w:color="auto"/>
            <w:bottom w:val="none" w:sz="0" w:space="0" w:color="auto"/>
            <w:right w:val="none" w:sz="0" w:space="0" w:color="auto"/>
          </w:divBdr>
        </w:div>
      </w:divsChild>
    </w:div>
    <w:div w:id="20934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epfi.org/ps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ep.org/greeneconomy/financialinquiry" TargetMode="External"/><Relationship Id="rId11" Type="http://schemas.openxmlformats.org/officeDocument/2006/relationships/hyperlink" Target="mailto:butch.bacani@unep.org" TargetMode="External"/><Relationship Id="rId12" Type="http://schemas.openxmlformats.org/officeDocument/2006/relationships/hyperlink" Target="mailto:nick.robins@unep.org" TargetMode="External"/><Relationship Id="rId13" Type="http://schemas.openxmlformats.org/officeDocument/2006/relationships/hyperlink" Target="mailto:diana.almoro@unep.org%20" TargetMode="External"/><Relationship Id="rId14" Type="http://schemas.openxmlformats.org/officeDocument/2006/relationships/hyperlink" Target="mailto:felicity.perry@unep.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http://www.unepfi.org/psi" TargetMode="External"/><Relationship Id="rId2" Type="http://schemas.openxmlformats.org/officeDocument/2006/relationships/hyperlink" Target="mailto:psi@unepf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aisweb.org/Supervisory-Material/Insurance-Core-Principles-795" TargetMode="External"/><Relationship Id="rId4" Type="http://schemas.openxmlformats.org/officeDocument/2006/relationships/hyperlink" Target="http://www.unepfi.org/fileadmin/documents/insurance_industry_disaster_risk_management.pdf" TargetMode="External"/><Relationship Id="rId1" Type="http://schemas.openxmlformats.org/officeDocument/2006/relationships/hyperlink" Target="http://www.unepfi.org/psi" TargetMode="External"/><Relationship Id="rId2"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19A3-ED64-3D4B-918A-98D027F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Revised draft proposal from the Governance &amp; Strategy Committee</vt:lpstr>
    </vt:vector>
  </TitlesOfParts>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proposal from the Governance &amp; Strategy Committee</dc:title>
  <dc:creator/>
  <cp:lastModifiedBy/>
  <cp:revision>1</cp:revision>
  <cp:lastPrinted>2014-02-28T14:41:00Z</cp:lastPrinted>
  <dcterms:created xsi:type="dcterms:W3CDTF">2014-08-11T13:47:00Z</dcterms:created>
  <dcterms:modified xsi:type="dcterms:W3CDTF">2015-01-28T15:15:00Z</dcterms:modified>
</cp:coreProperties>
</file>